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AD9" w:rsidRDefault="00765AD9" w:rsidP="00765AD9">
      <w:pPr>
        <w:spacing w:after="160" w:line="56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t>关于举办吉林省大学生畅想未来创意设计</w:t>
      </w:r>
    </w:p>
    <w:p w:rsidR="00765AD9" w:rsidRDefault="00765AD9" w:rsidP="00765AD9">
      <w:pPr>
        <w:spacing w:after="160" w:line="56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t>大赛的通知</w:t>
      </w:r>
    </w:p>
    <w:p w:rsidR="00765AD9" w:rsidRDefault="00765AD9" w:rsidP="00765AD9">
      <w:pPr>
        <w:wordWrap w:val="0"/>
        <w:jc w:val="left"/>
        <w:rPr>
          <w:rFonts w:ascii="仿宋" w:eastAsia="仿宋" w:hAnsi="仿宋"/>
          <w:b/>
          <w:sz w:val="28"/>
          <w:szCs w:val="28"/>
        </w:rPr>
      </w:pPr>
    </w:p>
    <w:p w:rsidR="00765AD9" w:rsidRDefault="00765AD9" w:rsidP="00765AD9">
      <w:pPr>
        <w:wordWrap w:val="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各高等学校：</w:t>
      </w:r>
    </w:p>
    <w:p w:rsidR="00765AD9" w:rsidRDefault="00765AD9" w:rsidP="00765AD9">
      <w:pPr>
        <w:wordWrap w:val="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为贯彻落实《国务院办公厅关于深化高等学校创新创业教育改革的实施意见》（国办发〔2015〕36号）和《吉林省人民政府办公厅关于深化高等学校教育教学改革 促进大学生创新创业的实施意见》（吉政办发〔2015〕43号），创新人才培养机制，提升大学生创新创业能力，现就举办吉林省大学生畅想未来创意设计大赛通知如下。</w:t>
      </w:r>
    </w:p>
    <w:p w:rsidR="00765AD9" w:rsidRDefault="00765AD9" w:rsidP="00765AD9">
      <w:pPr>
        <w:spacing w:after="16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一、大赛背景</w:t>
      </w:r>
    </w:p>
    <w:p w:rsidR="00765AD9" w:rsidRDefault="00765AD9" w:rsidP="00765AD9">
      <w:pPr>
        <w:spacing w:after="160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随着“中国制造2025”、“大众创业，万众创新”等国家战略的提出</w:t>
      </w:r>
      <w:r>
        <w:rPr>
          <w:rFonts w:ascii="仿宋" w:eastAsia="仿宋" w:hAnsi="仿宋"/>
          <w:color w:val="000000"/>
          <w:sz w:val="28"/>
          <w:szCs w:val="28"/>
        </w:rPr>
        <w:t>,</w:t>
      </w:r>
      <w:r>
        <w:rPr>
          <w:rFonts w:ascii="仿宋" w:eastAsia="仿宋" w:hAnsi="仿宋"/>
          <w:sz w:val="28"/>
          <w:szCs w:val="28"/>
        </w:rPr>
        <w:t>根据2017全国“大众创业，万众创新”活动周的部署和统一安排</w:t>
      </w:r>
      <w:r>
        <w:rPr>
          <w:rFonts w:ascii="仿宋" w:eastAsia="仿宋" w:hAnsi="仿宋"/>
          <w:color w:val="000000"/>
          <w:sz w:val="28"/>
          <w:szCs w:val="28"/>
        </w:rPr>
        <w:t>,</w:t>
      </w:r>
      <w:r>
        <w:rPr>
          <w:rFonts w:ascii="仿宋" w:eastAsia="仿宋" w:hAnsi="仿宋"/>
          <w:sz w:val="28"/>
          <w:szCs w:val="28"/>
        </w:rPr>
        <w:t>中东·四海互联网+创业基地于9月6日-11月18日组织开展以“匠心筑梦 创客吉林”为主题的系列活动。此次活动由吉林省科技厅主办，由吉林省教育厅指导，由中东·四海互联网+创业基地承办，由长光集团、长光T2T协办。</w:t>
      </w:r>
    </w:p>
    <w:p w:rsidR="00765AD9" w:rsidRDefault="00765AD9" w:rsidP="00765AD9">
      <w:pPr>
        <w:spacing w:after="160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为营造朝气蓬勃的创业氛围，提升吉林省大学生“双创”意识，厚植双创文化，助推双创政策落地，解决大学生及创业青年缺乏市场经验、容易盲从误判、创业方式单一等众多问题，激励大学生为青春与梦想而奋斗，通过培训及指导大学生学习知识与商业实</w:t>
      </w:r>
      <w:r>
        <w:rPr>
          <w:rFonts w:ascii="仿宋" w:eastAsia="仿宋" w:hAnsi="仿宋"/>
          <w:sz w:val="28"/>
          <w:szCs w:val="28"/>
        </w:rPr>
        <w:lastRenderedPageBreak/>
        <w:t>践相结合，提高自身创新、创造、创业的意识和能力，将自己打造成为具有创新思维和创业潜力的优秀人才。中东·四海互联网＋创业基地策划推出，“匠心筑梦 创客吉林”吉林省大学生畅想未来创意设计大赛活动。本次双创周活动计划影响吉林省在校大学生2万人。</w:t>
      </w:r>
    </w:p>
    <w:p w:rsidR="00765AD9" w:rsidRDefault="00765AD9" w:rsidP="00765AD9">
      <w:pPr>
        <w:spacing w:after="160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本活动方案通过赛前辅导公开课，初赛辅导公开课，复赛期间各校项目路演，比赛期间的“双创·你我他”网络知识大赛，以及大赛之后举办的“匠心筑梦 创客吉林”——大学生畅想未来创意设计大赛优秀作品展、创业训练营等丰富多彩、形式新颖的亮点细节策划，挖掘大学生的创意思维，培养创新精神、提高创造能力，提升创业意识、追求创富理想，不断提升综合素质和核心竞争力。汇聚推进吉林省“双创”工作的正能量，打造吉林省的“创业嘉年华”。</w:t>
      </w:r>
    </w:p>
    <w:p w:rsidR="00765AD9" w:rsidRDefault="00765AD9" w:rsidP="00765AD9">
      <w:pPr>
        <w:spacing w:after="16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二、大赛主题</w:t>
      </w:r>
    </w:p>
    <w:p w:rsidR="00765AD9" w:rsidRDefault="00765AD9" w:rsidP="00765AD9">
      <w:pPr>
        <w:shd w:val="clear" w:color="000000" w:fill="FFFFFF"/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“匠心筑梦 创客吉林”2017吉林省大学生畅想未来创意设计大赛。</w:t>
      </w:r>
    </w:p>
    <w:p w:rsidR="00765AD9" w:rsidRDefault="00765AD9" w:rsidP="00765AD9">
      <w:pPr>
        <w:shd w:val="clear" w:color="000000" w:fill="FFFFFF"/>
        <w:spacing w:after="16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三</w:t>
      </w:r>
      <w:r>
        <w:rPr>
          <w:rFonts w:ascii="仿宋" w:eastAsia="仿宋" w:hAnsi="仿宋"/>
          <w:b/>
          <w:sz w:val="28"/>
          <w:szCs w:val="28"/>
        </w:rPr>
        <w:t>、参赛要求</w:t>
      </w:r>
    </w:p>
    <w:p w:rsidR="00765AD9" w:rsidRDefault="00765AD9" w:rsidP="00765AD9">
      <w:pPr>
        <w:shd w:val="clear" w:color="000000" w:fill="FFFFFF"/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此次大赛，聚焦于云计算，大数据，人工智能，机器人，智能制造，互联网+相关领域。</w:t>
      </w:r>
    </w:p>
    <w:p w:rsidR="00765AD9" w:rsidRDefault="00765AD9" w:rsidP="00765AD9">
      <w:pPr>
        <w:spacing w:after="160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大赛不收取任何费用，在校大学生持学生证即可报名参赛，或组建团队参赛。</w:t>
      </w:r>
    </w:p>
    <w:p w:rsidR="00765AD9" w:rsidRDefault="00765AD9" w:rsidP="00765AD9">
      <w:pPr>
        <w:shd w:val="clear" w:color="000000" w:fill="FFFFFF"/>
        <w:spacing w:after="16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 xml:space="preserve">   四</w:t>
      </w:r>
      <w:r>
        <w:rPr>
          <w:rFonts w:ascii="仿宋" w:eastAsia="仿宋" w:hAnsi="仿宋"/>
          <w:b/>
          <w:sz w:val="28"/>
          <w:szCs w:val="28"/>
        </w:rPr>
        <w:t>、赛程安排</w:t>
      </w:r>
    </w:p>
    <w:p w:rsidR="00765AD9" w:rsidRDefault="00765AD9" w:rsidP="00765AD9">
      <w:pPr>
        <w:spacing w:after="16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</w:t>
      </w:r>
      <w:r>
        <w:rPr>
          <w:rFonts w:ascii="仿宋" w:eastAsia="仿宋" w:hAnsi="仿宋"/>
          <w:b/>
          <w:sz w:val="28"/>
          <w:szCs w:val="28"/>
        </w:rPr>
        <w:t>1.时间安排</w:t>
      </w:r>
    </w:p>
    <w:p w:rsidR="00765AD9" w:rsidRDefault="00765AD9" w:rsidP="00765AD9">
      <w:pPr>
        <w:spacing w:after="160"/>
        <w:jc w:val="left"/>
        <w:rPr>
          <w:rFonts w:ascii="仿宋" w:eastAsia="仿宋" w:hAnsi="仿宋"/>
          <w:b/>
          <w:i/>
          <w:sz w:val="28"/>
          <w:szCs w:val="28"/>
          <w:u w:val="single"/>
        </w:rPr>
      </w:pPr>
      <w:r>
        <w:rPr>
          <w:rFonts w:ascii="仿宋" w:eastAsia="仿宋" w:hAnsi="仿宋"/>
          <w:b/>
          <w:i/>
          <w:sz w:val="28"/>
          <w:szCs w:val="28"/>
          <w:u w:val="single"/>
        </w:rPr>
        <w:t>校方的组织宣传（时间：9.20-9.30）</w:t>
      </w:r>
    </w:p>
    <w:p w:rsidR="00765AD9" w:rsidRDefault="00765AD9" w:rsidP="00765AD9">
      <w:pPr>
        <w:spacing w:after="1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（1）由各大高校设置大赛组委会，组委会负责校内选拔大赛的组织开展等工作；</w:t>
      </w:r>
    </w:p>
    <w:p w:rsidR="00765AD9" w:rsidRDefault="00765AD9" w:rsidP="00765AD9">
      <w:pPr>
        <w:pStyle w:val="txt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（2）各校大赛组委会公布大赛规则及项目参赛邮箱，接收参赛报名；</w:t>
      </w:r>
    </w:p>
    <w:p w:rsidR="00765AD9" w:rsidRDefault="00765AD9" w:rsidP="00765AD9">
      <w:pPr>
        <w:shd w:val="clear" w:color="000000" w:fill="FFFFFF"/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（3）各校组委会负责赛前宣传和大赛期间的活动宣传。各高校在落实方案和进行学生参赛的动员工作时，通过开会，发布信息给相关网站、公信号等方式，将大赛信息和赛前、初赛辅导公开课的时间表，复赛期间各校项目路演，比赛期间举办“双创·你我他”网络知识大赛，大赛之后举办“吉林省大学生畅想未来创意设计大赛”优秀作品展和创业训练营等信息转达给学生，鼓励学生参赛。</w:t>
      </w:r>
    </w:p>
    <w:p w:rsidR="00765AD9" w:rsidRDefault="00765AD9" w:rsidP="00765AD9">
      <w:pPr>
        <w:spacing w:after="160"/>
        <w:jc w:val="left"/>
        <w:rPr>
          <w:rFonts w:ascii="仿宋" w:eastAsia="仿宋" w:hAnsi="仿宋"/>
          <w:b/>
          <w:i/>
          <w:sz w:val="28"/>
          <w:szCs w:val="28"/>
          <w:u w:val="single"/>
        </w:rPr>
      </w:pPr>
      <w:r>
        <w:rPr>
          <w:rFonts w:ascii="仿宋" w:eastAsia="仿宋" w:hAnsi="仿宋"/>
          <w:b/>
          <w:i/>
          <w:sz w:val="28"/>
          <w:szCs w:val="28"/>
          <w:u w:val="single"/>
        </w:rPr>
        <w:t>初赛复赛评比和路</w:t>
      </w:r>
      <w:proofErr w:type="gramStart"/>
      <w:r>
        <w:rPr>
          <w:rFonts w:ascii="仿宋" w:eastAsia="仿宋" w:hAnsi="仿宋"/>
          <w:b/>
          <w:i/>
          <w:sz w:val="28"/>
          <w:szCs w:val="28"/>
          <w:u w:val="single"/>
        </w:rPr>
        <w:t>演项目</w:t>
      </w:r>
      <w:proofErr w:type="gramEnd"/>
      <w:r>
        <w:rPr>
          <w:rFonts w:ascii="仿宋" w:eastAsia="仿宋" w:hAnsi="仿宋"/>
          <w:b/>
          <w:i/>
          <w:sz w:val="28"/>
          <w:szCs w:val="28"/>
          <w:u w:val="single"/>
        </w:rPr>
        <w:t>推荐</w:t>
      </w:r>
    </w:p>
    <w:p w:rsidR="00765AD9" w:rsidRDefault="00765AD9" w:rsidP="00765AD9">
      <w:pPr>
        <w:spacing w:after="160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各高校自行组织专家团队，对校内报名项目进行初赛和复赛评比，选出进入决赛项目。同时推荐优秀项目进行路演。</w:t>
      </w:r>
    </w:p>
    <w:p w:rsidR="00765AD9" w:rsidRDefault="00765AD9" w:rsidP="00765AD9">
      <w:pPr>
        <w:spacing w:after="16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（1）校内各院系海选（初赛）：（时间：10.8-10.22)</w:t>
      </w:r>
    </w:p>
    <w:p w:rsidR="00765AD9" w:rsidRDefault="00765AD9" w:rsidP="00765AD9">
      <w:pPr>
        <w:shd w:val="clear" w:color="000000" w:fill="FFFFFF"/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校内各院系海选（初赛）由高校主管双创的部门安排落实，采用“网上报名+网上提交方案+专家评审”的模式进行。</w:t>
      </w:r>
    </w:p>
    <w:p w:rsidR="00765AD9" w:rsidRDefault="00765AD9" w:rsidP="00765AD9">
      <w:pPr>
        <w:shd w:val="clear" w:color="000000" w:fill="FFFFFF"/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校内各院系海选（初赛）获奖人员将参加校内选拔赛（复赛）。</w:t>
      </w:r>
    </w:p>
    <w:p w:rsidR="00765AD9" w:rsidRDefault="00765AD9" w:rsidP="00765AD9">
      <w:pPr>
        <w:shd w:val="clear" w:color="000000" w:fill="FFFFFF"/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 xml:space="preserve">    （2）校内选拔赛（复赛）：（时间：10.22-10.30）</w:t>
      </w:r>
    </w:p>
    <w:p w:rsidR="00765AD9" w:rsidRDefault="00765AD9" w:rsidP="00765AD9">
      <w:pPr>
        <w:shd w:val="clear" w:color="000000" w:fill="FFFFFF"/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校内选拔赛（复赛）由各大高校主管双创部门工作的负责老师自行组织评定。</w:t>
      </w:r>
    </w:p>
    <w:p w:rsidR="00765AD9" w:rsidRDefault="00765AD9" w:rsidP="00765AD9">
      <w:pPr>
        <w:shd w:val="clear" w:color="000000" w:fill="FFFFFF"/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各高校需要在2017年10月30日之前，将参加校际争霸赛（决赛）的材料上报。内容包括：参赛项目简介、学校选送推广词、参赛人员介绍等。</w:t>
      </w:r>
    </w:p>
    <w:p w:rsidR="00765AD9" w:rsidRDefault="00765AD9" w:rsidP="00765AD9">
      <w:pPr>
        <w:shd w:val="clear" w:color="000000" w:fill="FFFFFF"/>
        <w:spacing w:after="160"/>
        <w:rPr>
          <w:rFonts w:ascii="仿宋" w:eastAsia="仿宋" w:hAnsi="仿宋"/>
          <w:b/>
          <w:i/>
          <w:sz w:val="28"/>
          <w:szCs w:val="28"/>
          <w:highlight w:val="lightGray"/>
          <w:u w:val="single"/>
        </w:rPr>
      </w:pPr>
      <w:r>
        <w:rPr>
          <w:rFonts w:ascii="仿宋" w:eastAsia="仿宋" w:hAnsi="仿宋"/>
          <w:b/>
          <w:i/>
          <w:sz w:val="28"/>
          <w:szCs w:val="28"/>
          <w:u w:val="single"/>
        </w:rPr>
        <w:t>选出优秀项目进入校际争霸赛（决赛）。（时间：11.6）</w:t>
      </w:r>
    </w:p>
    <w:p w:rsidR="00765AD9" w:rsidRDefault="00765AD9" w:rsidP="00765AD9">
      <w:pPr>
        <w:shd w:val="clear" w:color="000000" w:fill="FFFFFF"/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校际争霸赛即为本次活动的决赛。采用专场活动形式。拟邀请省内外创业专家进行公开评审。时间为2017年11月6日。地点在中东·四海互联网＋创业基地。</w:t>
      </w:r>
    </w:p>
    <w:p w:rsidR="00765AD9" w:rsidRDefault="00765AD9" w:rsidP="00765AD9">
      <w:pPr>
        <w:spacing w:after="160"/>
        <w:rPr>
          <w:rFonts w:ascii="仿宋" w:eastAsia="仿宋" w:hAnsi="仿宋"/>
          <w:b/>
          <w:i/>
          <w:sz w:val="28"/>
          <w:szCs w:val="28"/>
          <w:u w:val="single"/>
        </w:rPr>
      </w:pPr>
      <w:r>
        <w:rPr>
          <w:rFonts w:ascii="仿宋" w:eastAsia="仿宋" w:hAnsi="仿宋"/>
          <w:b/>
          <w:i/>
          <w:sz w:val="28"/>
          <w:szCs w:val="28"/>
          <w:u w:val="single"/>
        </w:rPr>
        <w:t>选送项目参加优秀作品展，组织学生参观。（时间：11.8-11.18）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欢迎各大高校选送优秀项目参展，同时组织学生前来参观。优秀作品展的展映时间：2017年11月8日-11月18日。地点中东·四海互联网＋创业基地。</w:t>
      </w:r>
    </w:p>
    <w:p w:rsidR="00765AD9" w:rsidRDefault="00765AD9" w:rsidP="00765AD9">
      <w:pPr>
        <w:shd w:val="clear" w:color="000000" w:fill="FFFFFF"/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2.比赛形式</w:t>
      </w:r>
    </w:p>
    <w:p w:rsidR="00765AD9" w:rsidRDefault="00765AD9" w:rsidP="00765AD9">
      <w:pPr>
        <w:shd w:val="clear" w:color="000000" w:fill="FFFFFF"/>
        <w:tabs>
          <w:tab w:val="left" w:pos="630"/>
        </w:tabs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本次大赛，共分为三轮进行：第一轮：校内各院系海选（初赛）；第二轮：校内选拔赛（复赛）；第三轮：校际争霸赛（决赛），共三轮竞赛。</w:t>
      </w:r>
    </w:p>
    <w:p w:rsidR="00765AD9" w:rsidRDefault="00765AD9" w:rsidP="00765AD9">
      <w:pPr>
        <w:shd w:val="clear" w:color="000000" w:fill="FFFFFF"/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3.奖励设置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  <w:highlight w:val="lightGray"/>
        </w:rPr>
      </w:pPr>
      <w:r>
        <w:rPr>
          <w:rFonts w:ascii="仿宋" w:eastAsia="仿宋" w:hAnsi="仿宋"/>
          <w:b/>
          <w:sz w:val="28"/>
          <w:szCs w:val="28"/>
        </w:rPr>
        <w:t xml:space="preserve">    （1）优秀组织奖 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 xml:space="preserve">    每所高校奖金2000元，评出12所高校。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  <w:highlight w:val="lightGray"/>
        </w:rPr>
      </w:pPr>
      <w:r>
        <w:rPr>
          <w:rFonts w:ascii="仿宋" w:eastAsia="仿宋" w:hAnsi="仿宋"/>
          <w:b/>
          <w:sz w:val="28"/>
          <w:szCs w:val="28"/>
        </w:rPr>
        <w:t xml:space="preserve">    （2）优秀指导教师奖 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  <w:highlight w:val="lightGray"/>
        </w:rPr>
      </w:pPr>
      <w:r>
        <w:rPr>
          <w:rFonts w:ascii="仿宋" w:eastAsia="仿宋" w:hAnsi="仿宋"/>
          <w:sz w:val="28"/>
          <w:szCs w:val="28"/>
        </w:rPr>
        <w:t xml:space="preserve">    每所高校选出1位优秀指导教师，每位教师奖金2000元，评出12位。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（3）项目参赛奖</w:t>
      </w:r>
    </w:p>
    <w:p w:rsidR="00765AD9" w:rsidRDefault="00765AD9" w:rsidP="00765AD9">
      <w:pPr>
        <w:spacing w:after="160"/>
        <w:ind w:firstLine="594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- 参赛一等奖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共3名，各奖金3000元。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- 参赛二等奖 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共5名，各奖金2000元。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- 参赛三等奖 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共10名，各奖金1000元。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- 参赛入围奖 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每个学校评选3个，各奖金500元。</w:t>
      </w:r>
    </w:p>
    <w:p w:rsidR="00765AD9" w:rsidRPr="00765AD9" w:rsidRDefault="00765AD9" w:rsidP="00765AD9">
      <w:pPr>
        <w:spacing w:after="160"/>
        <w:ind w:firstLine="560"/>
        <w:jc w:val="left"/>
        <w:rPr>
          <w:rFonts w:ascii="仿宋" w:eastAsia="仿宋" w:hAnsi="仿宋" w:hint="eastAsia"/>
          <w:sz w:val="28"/>
          <w:szCs w:val="28"/>
          <w:highlight w:val="lightGray"/>
        </w:rPr>
      </w:pPr>
      <w:r>
        <w:rPr>
          <w:rFonts w:ascii="仿宋" w:eastAsia="仿宋" w:hAnsi="仿宋"/>
          <w:sz w:val="28"/>
          <w:szCs w:val="28"/>
        </w:rPr>
        <w:t>除了上述的奖励之外，所有获奖者还可免费获得一对一的创业专家辅导（2次），以及免费参加赛后的创业训练营（共20学时）。</w:t>
      </w:r>
    </w:p>
    <w:p w:rsidR="00765AD9" w:rsidRDefault="00765AD9" w:rsidP="00765AD9">
      <w:pPr>
        <w:spacing w:after="160" w:line="56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五</w:t>
      </w:r>
      <w:r>
        <w:rPr>
          <w:rFonts w:ascii="仿宋" w:eastAsia="仿宋" w:hAnsi="仿宋"/>
          <w:b/>
          <w:sz w:val="28"/>
          <w:szCs w:val="28"/>
        </w:rPr>
        <w:t>、大赛期间活动安排</w:t>
      </w:r>
    </w:p>
    <w:p w:rsidR="00765AD9" w:rsidRDefault="00765AD9" w:rsidP="00765AD9">
      <w:pPr>
        <w:spacing w:after="16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1.赛前辅导公开课</w:t>
      </w:r>
    </w:p>
    <w:p w:rsidR="00765AD9" w:rsidRDefault="00765AD9" w:rsidP="00765AD9">
      <w:pPr>
        <w:spacing w:after="160"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地点在中东·四海互联网＋创业基地。由每个学校每次选派10名学生来学习。</w:t>
      </w:r>
    </w:p>
    <w:p w:rsidR="00765AD9" w:rsidRDefault="00765AD9" w:rsidP="00765AD9">
      <w:pPr>
        <w:spacing w:after="160"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赛前辅导公开课内容：</w:t>
      </w:r>
    </w:p>
    <w:p w:rsidR="00765AD9" w:rsidRDefault="00765AD9" w:rsidP="00765AD9">
      <w:pPr>
        <w:spacing w:after="160"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《梦想点亮人生 创业成就未来》 （下午14:00-16:00  9.23）</w:t>
      </w:r>
    </w:p>
    <w:p w:rsidR="00765AD9" w:rsidRDefault="00765AD9" w:rsidP="00765AD9">
      <w:pPr>
        <w:spacing w:after="160"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《大学生创业之商业模式设计》  （下午14:00-16:00  9.25）</w:t>
      </w:r>
    </w:p>
    <w:p w:rsidR="00765AD9" w:rsidRDefault="00765AD9" w:rsidP="00765AD9">
      <w:pPr>
        <w:spacing w:after="160"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《互联网+时代的商业精英之路》 （下午14:00-16:00  9.30）</w:t>
      </w:r>
    </w:p>
    <w:p w:rsidR="00765AD9" w:rsidRDefault="00765AD9" w:rsidP="00765AD9">
      <w:pPr>
        <w:spacing w:after="16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2.初赛辅导公开课</w:t>
      </w:r>
    </w:p>
    <w:p w:rsidR="00765AD9" w:rsidRDefault="00765AD9" w:rsidP="00765AD9">
      <w:pPr>
        <w:spacing w:after="16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地点在中东·四海互联网＋创业基地。由每个学校每次选派10名学生来学习。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初赛辅导公开课内容：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  <w:highlight w:val="lightGray"/>
        </w:rPr>
      </w:pPr>
      <w:r>
        <w:rPr>
          <w:rFonts w:ascii="仿宋" w:eastAsia="仿宋" w:hAnsi="仿宋"/>
          <w:sz w:val="28"/>
          <w:szCs w:val="28"/>
        </w:rPr>
        <w:t>《互联网+创业机会》       （下午14:00-16:00   10.9 ）</w:t>
      </w:r>
    </w:p>
    <w:p w:rsidR="00765AD9" w:rsidRDefault="00765AD9" w:rsidP="00765AD9">
      <w:pPr>
        <w:spacing w:after="160"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《智能制造—AI与机器人》  （下午14:00-16:00   10.15）</w:t>
      </w:r>
    </w:p>
    <w:p w:rsidR="00765AD9" w:rsidRDefault="00765AD9" w:rsidP="00765AD9">
      <w:pPr>
        <w:spacing w:after="160"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《财富人生的必经之路》     （下午14:00-16:00   10.22）</w:t>
      </w:r>
    </w:p>
    <w:p w:rsidR="00765AD9" w:rsidRDefault="00765AD9" w:rsidP="00765AD9">
      <w:pPr>
        <w:spacing w:after="160" w:line="360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3.复赛期间各校项目路演</w:t>
      </w:r>
      <w:r>
        <w:rPr>
          <w:rFonts w:ascii="仿宋" w:eastAsia="仿宋" w:hAnsi="仿宋"/>
          <w:b/>
          <w:sz w:val="28"/>
          <w:szCs w:val="28"/>
        </w:rPr>
        <w:tab/>
      </w:r>
    </w:p>
    <w:p w:rsidR="00765AD9" w:rsidRDefault="00765AD9" w:rsidP="00765AD9">
      <w:pPr>
        <w:spacing w:after="160" w:line="360" w:lineRule="auto"/>
        <w:ind w:firstLine="555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时间：2017年10月22日-10月30日。地点在中东·四海互联网＋创业基地。每个学校每天推荐2个项目，其他参赛者或团队可参加观摩学习。</w:t>
      </w:r>
    </w:p>
    <w:p w:rsidR="00765AD9" w:rsidRDefault="00765AD9" w:rsidP="00765AD9">
      <w:pPr>
        <w:spacing w:after="160"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4.大赛期间 “双创·你我他”网络知识大赛</w:t>
      </w:r>
    </w:p>
    <w:p w:rsidR="00765AD9" w:rsidRDefault="00765AD9" w:rsidP="00765AD9">
      <w:pPr>
        <w:pStyle w:val="1"/>
        <w:spacing w:after="160" w:line="360" w:lineRule="auto"/>
        <w:ind w:left="42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知识大赛以网络答题形式进行。答题时间：2017年9月25日-9</w:t>
      </w:r>
    </w:p>
    <w:p w:rsidR="00765AD9" w:rsidRDefault="00765AD9" w:rsidP="00765AD9">
      <w:pPr>
        <w:spacing w:after="16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月30日。</w:t>
      </w:r>
    </w:p>
    <w:p w:rsidR="00765AD9" w:rsidRDefault="00765AD9" w:rsidP="00765AD9">
      <w:pPr>
        <w:spacing w:after="160" w:line="360" w:lineRule="auto"/>
        <w:ind w:firstLine="560"/>
        <w:rPr>
          <w:rFonts w:ascii="仿宋" w:eastAsia="仿宋" w:hAnsi="仿宋"/>
          <w:b/>
          <w:color w:val="0000FF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所有提交项目创意简介的参赛者，在知识大赛比赛中只要排名前500名，均可参与抽奖。抽奖仪式在2017年11月6日，抽奖地点在中东·四海互联网＋创业基地</w:t>
      </w:r>
      <w:r>
        <w:rPr>
          <w:rFonts w:ascii="仿宋" w:eastAsia="仿宋" w:hAnsi="仿宋"/>
          <w:color w:val="0000FF"/>
          <w:sz w:val="28"/>
          <w:szCs w:val="28"/>
        </w:rPr>
        <w:t>。</w:t>
      </w:r>
    </w:p>
    <w:p w:rsidR="00765AD9" w:rsidRDefault="00765AD9" w:rsidP="00765AD9">
      <w:pPr>
        <w:tabs>
          <w:tab w:val="left" w:pos="996"/>
        </w:tabs>
        <w:spacing w:after="160"/>
        <w:ind w:firstLine="560"/>
        <w:rPr>
          <w:rFonts w:ascii="仿宋" w:eastAsia="仿宋" w:hAnsi="仿宋"/>
          <w:sz w:val="28"/>
          <w:szCs w:val="28"/>
          <w:highlight w:val="lightGray"/>
        </w:rPr>
      </w:pPr>
      <w:r>
        <w:rPr>
          <w:rFonts w:ascii="仿宋" w:eastAsia="仿宋" w:hAnsi="仿宋"/>
          <w:sz w:val="28"/>
          <w:szCs w:val="28"/>
        </w:rPr>
        <w:t>奖品价值为200元的神秘大礼。抽奖仪式伴有特色文艺活动。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5.赛后举办“吉林省大学生畅想未来创意设计大赛”优秀作品展。</w:t>
      </w:r>
    </w:p>
    <w:p w:rsidR="00765AD9" w:rsidRDefault="00765AD9" w:rsidP="00765AD9">
      <w:pPr>
        <w:spacing w:after="160"/>
        <w:ind w:firstLine="555"/>
        <w:rPr>
          <w:rFonts w:ascii="仿宋" w:eastAsia="仿宋" w:hAnsi="仿宋"/>
          <w:sz w:val="28"/>
          <w:szCs w:val="28"/>
          <w:highlight w:val="cyan"/>
        </w:rPr>
      </w:pPr>
      <w:r>
        <w:rPr>
          <w:rFonts w:ascii="仿宋" w:eastAsia="仿宋" w:hAnsi="仿宋"/>
          <w:sz w:val="28"/>
          <w:szCs w:val="28"/>
        </w:rPr>
        <w:t>优秀作品展的展映时间：2017年11月8日-11月18日。地点在中东·四海互联网＋创业基地。欢迎各大高校组织学生前来参观。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 xml:space="preserve">    6.赛后举办获奖者“创业训练营”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为鼓励大赛获奖者将创意想法转化为现实，赛后将于11月8日——11月18日举办创业训练营，地点在中东·四海互联网＋创业基地。大赛获得一等奖、二等奖、三等奖和入围奖的个人或团队，都可免费获得20学时的创业培训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六</w:t>
      </w:r>
      <w:r>
        <w:rPr>
          <w:rFonts w:ascii="仿宋" w:eastAsia="仿宋" w:hAnsi="仿宋"/>
          <w:b/>
          <w:sz w:val="28"/>
          <w:szCs w:val="28"/>
        </w:rPr>
        <w:t>、参赛要求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本次大赛聚焦于云计算，大数据，人工智能，机器人，智能制造，互联网+相关领域。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1.</w:t>
      </w:r>
      <w:r>
        <w:rPr>
          <w:rFonts w:ascii="仿宋" w:eastAsia="仿宋" w:hAnsi="仿宋"/>
          <w:b/>
          <w:sz w:val="28"/>
          <w:szCs w:val="28"/>
        </w:rPr>
        <w:t>创新性：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(1)经百度搜索，未见80%左右的相同创意。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(2)相关想法尚未在社会中有成形实现。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(3)相关领域未见权威论文或著作发表。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 w:rsidRPr="00765AD9">
        <w:rPr>
          <w:rFonts w:ascii="仿宋" w:eastAsia="仿宋" w:hAnsi="仿宋" w:hint="eastAsia"/>
          <w:b/>
          <w:sz w:val="28"/>
          <w:szCs w:val="28"/>
        </w:rPr>
        <w:t xml:space="preserve">    2.</w:t>
      </w:r>
      <w:r>
        <w:rPr>
          <w:rFonts w:ascii="仿宋" w:eastAsia="仿宋" w:hAnsi="仿宋"/>
          <w:b/>
          <w:sz w:val="28"/>
          <w:szCs w:val="28"/>
        </w:rPr>
        <w:t>可实现性：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10年内具可实现性。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3.</w:t>
      </w:r>
      <w:r>
        <w:rPr>
          <w:rFonts w:ascii="仿宋" w:eastAsia="仿宋" w:hAnsi="仿宋"/>
          <w:b/>
          <w:sz w:val="28"/>
          <w:szCs w:val="28"/>
        </w:rPr>
        <w:t>影响力：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科技进展对社会发展可能产生影响（人群，地域，行业）。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七</w:t>
      </w:r>
      <w:r>
        <w:rPr>
          <w:rFonts w:ascii="仿宋" w:eastAsia="仿宋" w:hAnsi="仿宋"/>
          <w:b/>
          <w:sz w:val="28"/>
          <w:szCs w:val="28"/>
        </w:rPr>
        <w:t>、报名信息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</w:t>
      </w:r>
      <w:r>
        <w:rPr>
          <w:rFonts w:ascii="仿宋" w:eastAsia="仿宋" w:hAnsi="仿宋"/>
          <w:b/>
          <w:sz w:val="28"/>
          <w:szCs w:val="28"/>
        </w:rPr>
        <w:t>1.报名基本信息：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姓名、性别、年龄、学校、院系、专业、手机、QQ、微信、电子邮箱。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2.项目简介或创意简介：</w:t>
      </w:r>
    </w:p>
    <w:p w:rsidR="00765AD9" w:rsidRDefault="00765AD9" w:rsidP="00765AD9">
      <w:pPr>
        <w:spacing w:after="160"/>
        <w:ind w:firstLine="594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（1）创新性阐述 （1000字左右）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创新点，相似产品的相关阐述。</w:t>
      </w:r>
    </w:p>
    <w:p w:rsidR="00765AD9" w:rsidRDefault="00765AD9" w:rsidP="00765AD9">
      <w:pPr>
        <w:spacing w:after="160"/>
        <w:ind w:firstLine="594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（2）可实现性分析 （1000字左右）</w:t>
      </w:r>
    </w:p>
    <w:p w:rsidR="00765AD9" w:rsidRDefault="00765AD9" w:rsidP="00765AD9">
      <w:pPr>
        <w:spacing w:after="160"/>
        <w:ind w:firstLine="594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（3）影响力描述 （1000字左右）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对社会发展可能产生的影响程度描述，比如人群，地域，行业等。</w:t>
      </w:r>
    </w:p>
    <w:p w:rsidR="00765AD9" w:rsidRDefault="00765AD9" w:rsidP="00765AD9">
      <w:pPr>
        <w:spacing w:after="1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bookmarkStart w:id="0" w:name="_GoBack"/>
      <w:bookmarkEnd w:id="0"/>
      <w:r>
        <w:rPr>
          <w:rFonts w:ascii="仿宋" w:eastAsia="仿宋" w:hAnsi="仿宋" w:hint="eastAsia"/>
          <w:b/>
          <w:sz w:val="28"/>
          <w:szCs w:val="28"/>
        </w:rPr>
        <w:t>八</w:t>
      </w:r>
      <w:r>
        <w:rPr>
          <w:rFonts w:ascii="仿宋" w:eastAsia="仿宋" w:hAnsi="仿宋"/>
          <w:b/>
          <w:sz w:val="28"/>
          <w:szCs w:val="28"/>
        </w:rPr>
        <w:t>、大赛联系方式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中东·四海互联网＋创业基地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/>
          <w:sz w:val="28"/>
          <w:szCs w:val="28"/>
        </w:rPr>
        <w:t>微信公众号</w:t>
      </w:r>
      <w:proofErr w:type="gramEnd"/>
      <w:r>
        <w:rPr>
          <w:rFonts w:ascii="仿宋" w:eastAsia="仿宋" w:hAnsi="仿宋"/>
          <w:sz w:val="28"/>
          <w:szCs w:val="28"/>
        </w:rPr>
        <w:t>：中东四海创业基地（zdshjd123）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决赛项目投递邮箱：</w:t>
      </w:r>
      <w:hyperlink r:id="rId5">
        <w:r>
          <w:rPr>
            <w:rFonts w:ascii="仿宋" w:eastAsia="仿宋" w:hAnsi="仿宋"/>
            <w:color w:val="0000FF"/>
            <w:sz w:val="28"/>
            <w:szCs w:val="28"/>
            <w:u w:val="single"/>
          </w:rPr>
          <w:t>jxzm_ckjl@qq.com</w:t>
        </w:r>
      </w:hyperlink>
    </w:p>
    <w:p w:rsidR="00765AD9" w:rsidRDefault="00765AD9" w:rsidP="00765AD9">
      <w:pPr>
        <w:spacing w:after="160"/>
        <w:ind w:firstLine="560"/>
        <w:rPr>
          <w:rFonts w:ascii="仿宋" w:eastAsia="仿宋" w:hAnsi="仿宋"/>
          <w:color w:val="0000FF"/>
          <w:sz w:val="28"/>
          <w:szCs w:val="28"/>
          <w:u w:val="single"/>
        </w:rPr>
      </w:pPr>
      <w:r>
        <w:rPr>
          <w:rFonts w:ascii="仿宋" w:eastAsia="仿宋" w:hAnsi="仿宋"/>
          <w:sz w:val="28"/>
          <w:szCs w:val="28"/>
        </w:rPr>
        <w:t>大赛官网：</w:t>
      </w:r>
      <w:hyperlink r:id="rId6">
        <w:r>
          <w:rPr>
            <w:rFonts w:ascii="仿宋" w:eastAsia="仿宋" w:hAnsi="仿宋"/>
            <w:color w:val="0000FF"/>
            <w:sz w:val="28"/>
            <w:szCs w:val="28"/>
            <w:u w:val="single"/>
          </w:rPr>
          <w:t>www.4haibang.com</w:t>
        </w:r>
      </w:hyperlink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大赛联系人：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/>
          <w:sz w:val="28"/>
          <w:szCs w:val="28"/>
        </w:rPr>
        <w:t>谷丘石</w:t>
      </w:r>
      <w:proofErr w:type="gramEnd"/>
      <w:r>
        <w:rPr>
          <w:rFonts w:ascii="仿宋" w:eastAsia="仿宋" w:hAnsi="仿宋"/>
          <w:sz w:val="28"/>
          <w:szCs w:val="28"/>
        </w:rPr>
        <w:t xml:space="preserve">   电话：17804303360   QQ：490256579</w:t>
      </w:r>
    </w:p>
    <w:p w:rsidR="00765AD9" w:rsidRDefault="00765AD9" w:rsidP="00765AD9">
      <w:pPr>
        <w:spacing w:after="160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胡  </w:t>
      </w:r>
      <w:proofErr w:type="gramStart"/>
      <w:r>
        <w:rPr>
          <w:rFonts w:ascii="仿宋" w:eastAsia="仿宋" w:hAnsi="仿宋"/>
          <w:sz w:val="28"/>
          <w:szCs w:val="28"/>
        </w:rPr>
        <w:t>楠</w:t>
      </w:r>
      <w:proofErr w:type="gramEnd"/>
      <w:r>
        <w:rPr>
          <w:rFonts w:ascii="仿宋" w:eastAsia="仿宋" w:hAnsi="仿宋"/>
          <w:sz w:val="28"/>
          <w:szCs w:val="28"/>
        </w:rPr>
        <w:t xml:space="preserve">   电话：18626633633   QQ：865280524</w:t>
      </w:r>
    </w:p>
    <w:p w:rsidR="00765AD9" w:rsidRDefault="00765AD9" w:rsidP="00765AD9">
      <w:pPr>
        <w:spacing w:after="160"/>
        <w:rPr>
          <w:rFonts w:ascii="仿宋" w:eastAsia="仿宋" w:hAnsi="仿宋"/>
          <w:sz w:val="28"/>
          <w:szCs w:val="28"/>
        </w:rPr>
      </w:pPr>
    </w:p>
    <w:p w:rsidR="00765AD9" w:rsidRDefault="00765AD9" w:rsidP="00765AD9">
      <w:pPr>
        <w:spacing w:after="160"/>
        <w:ind w:firstLine="560"/>
        <w:jc w:val="right"/>
        <w:rPr>
          <w:rFonts w:ascii="Arial" w:eastAsia="Arial" w:hAnsi="Arial"/>
          <w:b/>
          <w:color w:val="555555"/>
          <w:sz w:val="24"/>
          <w:szCs w:val="24"/>
        </w:rPr>
      </w:pPr>
      <w:r>
        <w:rPr>
          <w:rFonts w:ascii="仿宋" w:eastAsia="仿宋" w:hAnsi="仿宋"/>
          <w:b/>
          <w:sz w:val="28"/>
          <w:szCs w:val="28"/>
        </w:rPr>
        <w:t>中东·四海互联网+创业基地</w:t>
      </w:r>
    </w:p>
    <w:p w:rsidR="00765AD9" w:rsidRDefault="00765AD9" w:rsidP="00765AD9">
      <w:pPr>
        <w:wordWrap w:val="0"/>
        <w:jc w:val="right"/>
        <w:rPr>
          <w:rFonts w:ascii="仿宋" w:eastAsia="仿宋" w:hAnsi="仿宋"/>
          <w:sz w:val="28"/>
          <w:szCs w:val="28"/>
        </w:rPr>
      </w:pPr>
      <w:r>
        <w:rPr>
          <w:rFonts w:ascii="Arial" w:eastAsia="Arial" w:hAnsi="Arial"/>
          <w:color w:val="555555"/>
          <w:sz w:val="24"/>
          <w:szCs w:val="24"/>
        </w:rPr>
        <w:t xml:space="preserve">                                                              </w:t>
      </w:r>
      <w:r>
        <w:rPr>
          <w:rFonts w:ascii="Arial" w:eastAsia="Arial" w:hAnsi="Arial"/>
          <w:color w:val="555555"/>
          <w:sz w:val="24"/>
          <w:szCs w:val="24"/>
        </w:rPr>
        <w:t xml:space="preserve">                          </w:t>
      </w:r>
      <w:r>
        <w:rPr>
          <w:rFonts w:ascii="Arial" w:eastAsia="Arial" w:hAnsi="Arial"/>
          <w:color w:val="555555"/>
          <w:sz w:val="24"/>
          <w:szCs w:val="24"/>
        </w:rPr>
        <w:t>2017年09月19日</w:t>
      </w:r>
    </w:p>
    <w:p w:rsidR="00765AD9" w:rsidRDefault="00765AD9" w:rsidP="00765AD9">
      <w:pPr>
        <w:spacing w:after="160" w:line="560" w:lineRule="exact"/>
        <w:jc w:val="right"/>
        <w:rPr>
          <w:rFonts w:ascii="仿宋" w:eastAsia="仿宋" w:hAnsi="仿宋"/>
          <w:sz w:val="28"/>
          <w:szCs w:val="28"/>
        </w:rPr>
      </w:pPr>
    </w:p>
    <w:p w:rsidR="007E26E1" w:rsidRDefault="00765AD9"/>
    <w:sectPr w:rsidR="007E26E1">
      <w:pgSz w:w="11906" w:h="16838"/>
      <w:pgMar w:top="1440" w:right="1800" w:bottom="1440" w:left="1800" w:header="851" w:footer="992" w:gutter="0"/>
      <w:cols w:space="720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A5A42228"/>
    <w:lvl w:ilvl="0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  <w:lvl w:ilvl="1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  <w:lvl w:ilvl="2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  <w:lvl w:ilvl="3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  <w:lvl w:ilvl="4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  <w:lvl w:ilvl="5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  <w:lvl w:ilvl="6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  <w:lvl w:ilvl="7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  <w:lvl w:ilvl="8">
      <w:start w:val="1"/>
      <w:numFmt w:val="decimal"/>
      <w:suff w:val="nothing"/>
      <w:lvlText w:val="%1."/>
      <w:lvlJc w:val="left"/>
      <w:rPr>
        <w:rFonts w:ascii="仿宋" w:eastAsia="仿宋" w:hAnsi="仿宋"/>
        <w:b/>
        <w:w w:val="100"/>
        <w:sz w:val="28"/>
        <w:szCs w:val="28"/>
        <w:u w:val="none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AD9"/>
    <w:rsid w:val="001C66A4"/>
    <w:rsid w:val="00765AD9"/>
    <w:rsid w:val="00D1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49745-A5C4-4EC0-9B9D-571466E0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65AD9"/>
    <w:pPr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"/>
    <w:basedOn w:val="a"/>
    <w:qFormat/>
    <w:rsid w:val="00765AD9"/>
    <w:rPr>
      <w:rFonts w:ascii="宋体" w:hAnsi="宋体"/>
      <w:sz w:val="24"/>
      <w:szCs w:val="24"/>
    </w:rPr>
  </w:style>
  <w:style w:type="paragraph" w:customStyle="1" w:styleId="1">
    <w:name w:val="列出段落1"/>
    <w:basedOn w:val="a"/>
    <w:unhideWhenUsed/>
    <w:qFormat/>
    <w:rsid w:val="00765AD9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4haibang.com" TargetMode="External"/><Relationship Id="rId5" Type="http://schemas.openxmlformats.org/officeDocument/2006/relationships/hyperlink" Target="mailto:jxzm_ckjl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561</Words>
  <Characters>3198</Characters>
  <Application>Microsoft Office Word</Application>
  <DocSecurity>0</DocSecurity>
  <Lines>26</Lines>
  <Paragraphs>7</Paragraphs>
  <ScaleCrop>false</ScaleCrop>
  <Company>Microsoft</Company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</cp:revision>
  <dcterms:created xsi:type="dcterms:W3CDTF">2017-09-25T06:30:00Z</dcterms:created>
  <dcterms:modified xsi:type="dcterms:W3CDTF">2017-09-25T06:33:00Z</dcterms:modified>
</cp:coreProperties>
</file>