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6E1" w:rsidRPr="004E12DB" w:rsidRDefault="00A74888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4E12DB">
        <w:rPr>
          <w:rFonts w:ascii="仿宋" w:eastAsia="仿宋" w:hAnsi="仿宋" w:hint="eastAsia"/>
          <w:sz w:val="32"/>
          <w:szCs w:val="32"/>
        </w:rPr>
        <w:t>附件1：</w:t>
      </w:r>
    </w:p>
    <w:p w:rsidR="00A74888" w:rsidRPr="004E12DB" w:rsidRDefault="00A74888" w:rsidP="00A74888">
      <w:pPr>
        <w:spacing w:line="360" w:lineRule="auto"/>
        <w:ind w:leftChars="200" w:left="1384" w:hangingChars="300" w:hanging="964"/>
        <w:jc w:val="center"/>
        <w:rPr>
          <w:rFonts w:ascii="黑体" w:eastAsia="黑体" w:hAnsi="黑体"/>
          <w:b/>
          <w:sz w:val="32"/>
          <w:szCs w:val="32"/>
        </w:rPr>
      </w:pPr>
      <w:r w:rsidRPr="004E12DB">
        <w:rPr>
          <w:rFonts w:ascii="黑体" w:eastAsia="黑体" w:hAnsi="黑体" w:hint="eastAsia"/>
          <w:b/>
          <w:sz w:val="32"/>
          <w:szCs w:val="32"/>
        </w:rPr>
        <w:t>2017年吉林省本科高校青年教师课堂教学大赛</w:t>
      </w:r>
    </w:p>
    <w:p w:rsidR="00A74888" w:rsidRPr="004E12DB" w:rsidRDefault="00A74888" w:rsidP="00A74888">
      <w:pPr>
        <w:spacing w:line="360" w:lineRule="auto"/>
        <w:ind w:leftChars="200" w:left="1384" w:hangingChars="300" w:hanging="964"/>
        <w:jc w:val="center"/>
        <w:rPr>
          <w:rFonts w:ascii="黑体" w:eastAsia="黑体" w:hAnsi="黑体"/>
          <w:b/>
          <w:sz w:val="32"/>
          <w:szCs w:val="32"/>
        </w:rPr>
      </w:pPr>
      <w:r w:rsidRPr="004E12DB">
        <w:rPr>
          <w:rFonts w:ascii="黑体" w:eastAsia="黑体" w:hAnsi="黑体" w:hint="eastAsia"/>
          <w:b/>
          <w:sz w:val="32"/>
          <w:szCs w:val="32"/>
        </w:rPr>
        <w:t>决赛推荐名额分配表</w:t>
      </w: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851"/>
        <w:gridCol w:w="2835"/>
        <w:gridCol w:w="1559"/>
        <w:gridCol w:w="2127"/>
        <w:gridCol w:w="1071"/>
      </w:tblGrid>
      <w:tr w:rsidR="00A74888" w:rsidTr="00A7488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26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学    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26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专任教师人数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26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40周岁（含）以下专任教师人数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260" w:lineRule="exact"/>
              <w:jc w:val="center"/>
              <w:rPr>
                <w:rFonts w:ascii="宋体" w:eastAsia="宋体" w:hAnsi="宋体" w:cs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推荐人数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4823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1972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16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东北师范大学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1526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672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5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延边大学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1593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549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长春理工大学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1190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684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5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吉林农业大学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1161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644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5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长春中医药大学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644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342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北华大学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1855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1135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9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东北电力大学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945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525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长春工业大学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1110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525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吉林师范大学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1218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688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6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吉林财经大学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676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368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吉林华桥外国语学院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527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322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吉林艺术学院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494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258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吉林体育学院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604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265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吉林建筑大学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819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384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长春师范大学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1160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745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6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吉林化工学院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820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444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长春工程学院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763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286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808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387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吉林工程技术师范学院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531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256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通化师范学院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802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483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白城师范学院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629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345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吉林医药学院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480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260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吉林农业科技学院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537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304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吉林工商学院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671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354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吉林动画学院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649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434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吉林警察学院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335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209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长春建筑学院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706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477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4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东北师范大学人文学院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397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260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长春理工大学光电信息学院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525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285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31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长春工业大学人文信息学院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543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260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长春光华学院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540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272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长春大学旅游学院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414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255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2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长春科技学院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734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368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吉林师范大学博达学院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505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388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吉林建筑大学城建学院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583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320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  <w:tr w:rsidR="00A74888" w:rsidTr="00A74888"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长春财经学院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547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314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74888" w:rsidRDefault="00A74888" w:rsidP="00A74888">
            <w:pPr>
              <w:spacing w:line="360" w:lineRule="exact"/>
              <w:jc w:val="center"/>
              <w:rPr>
                <w:rFonts w:ascii="宋体" w:eastAsia="宋体" w:hAnsi="宋体"/>
                <w:bCs/>
                <w:iCs/>
                <w:szCs w:val="21"/>
              </w:rPr>
            </w:pPr>
            <w:r>
              <w:rPr>
                <w:rFonts w:ascii="宋体" w:eastAsia="宋体" w:hAnsi="宋体" w:hint="eastAsia"/>
                <w:bCs/>
                <w:iCs/>
                <w:szCs w:val="21"/>
              </w:rPr>
              <w:t>3</w:t>
            </w:r>
          </w:p>
        </w:tc>
      </w:tr>
    </w:tbl>
    <w:p w:rsidR="00A74888" w:rsidRDefault="00A74888" w:rsidP="00A74888">
      <w:pPr>
        <w:adjustRightInd w:val="0"/>
        <w:spacing w:line="360" w:lineRule="exact"/>
        <w:textAlignment w:val="baseline"/>
        <w:rPr>
          <w:rFonts w:ascii="仿宋" w:eastAsia="仿宋" w:hAnsi="仿宋"/>
          <w:b/>
          <w:sz w:val="32"/>
          <w:szCs w:val="32"/>
        </w:rPr>
      </w:pPr>
    </w:p>
    <w:p w:rsidR="00A74888" w:rsidRDefault="00A74888" w:rsidP="00A74888">
      <w:pPr>
        <w:adjustRightInd w:val="0"/>
        <w:spacing w:line="360" w:lineRule="exact"/>
        <w:textAlignment w:val="baseline"/>
        <w:rPr>
          <w:rFonts w:ascii="宋体" w:eastAsia="宋体" w:hAnsi="宋体" w:cs="宋体"/>
          <w:bCs/>
          <w:caps/>
          <w:kern w:val="0"/>
          <w:sz w:val="24"/>
        </w:rPr>
      </w:pPr>
      <w:r>
        <w:rPr>
          <w:rFonts w:ascii="宋体" w:eastAsia="宋体" w:hAnsi="宋体" w:cs="宋体" w:hint="eastAsia"/>
          <w:bCs/>
          <w:caps/>
          <w:kern w:val="0"/>
          <w:sz w:val="24"/>
        </w:rPr>
        <w:t>注：1.专任教师数及40周岁（含）以下专任教师数来源《2015年教育事业统计》；</w:t>
      </w:r>
    </w:p>
    <w:p w:rsidR="00A74888" w:rsidRDefault="00A74888" w:rsidP="00A74888">
      <w:pPr>
        <w:adjustRightInd w:val="0"/>
        <w:spacing w:line="360" w:lineRule="exact"/>
        <w:textAlignment w:val="baseline"/>
        <w:rPr>
          <w:rFonts w:ascii="宋体" w:eastAsia="宋体" w:hAnsi="宋体" w:cs="宋体"/>
          <w:bCs/>
          <w:caps/>
          <w:kern w:val="0"/>
          <w:sz w:val="24"/>
        </w:rPr>
      </w:pPr>
      <w:r>
        <w:rPr>
          <w:rFonts w:ascii="宋体" w:eastAsia="宋体" w:hAnsi="宋体" w:cs="宋体" w:hint="eastAsia"/>
          <w:bCs/>
          <w:caps/>
          <w:kern w:val="0"/>
          <w:sz w:val="24"/>
        </w:rPr>
        <w:t xml:space="preserve">    2.参加决赛推荐限额为40周岁（含）以下专任教师的8‰；</w:t>
      </w:r>
    </w:p>
    <w:p w:rsidR="00A74888" w:rsidRPr="00A74888" w:rsidRDefault="00A74888" w:rsidP="004E12DB">
      <w:pPr>
        <w:adjustRightInd w:val="0"/>
        <w:spacing w:line="360" w:lineRule="exact"/>
        <w:ind w:left="480" w:hangingChars="200" w:hanging="480"/>
        <w:textAlignment w:val="baseline"/>
        <w:rPr>
          <w:b/>
          <w:sz w:val="32"/>
          <w:szCs w:val="32"/>
        </w:rPr>
      </w:pPr>
      <w:r>
        <w:rPr>
          <w:rFonts w:ascii="宋体" w:eastAsia="宋体" w:hAnsi="宋体" w:cs="宋体" w:hint="eastAsia"/>
          <w:bCs/>
          <w:caps/>
          <w:kern w:val="0"/>
          <w:sz w:val="24"/>
        </w:rPr>
        <w:t xml:space="preserve">    3.各高校推荐人数=各高校</w:t>
      </w:r>
      <w:r>
        <w:rPr>
          <w:rFonts w:ascii="宋体" w:eastAsia="宋体" w:hAnsi="宋体" w:cs="宋体" w:hint="eastAsia"/>
          <w:sz w:val="24"/>
        </w:rPr>
        <w:t>40周岁（含）以下专任教师人数*</w:t>
      </w:r>
      <w:r>
        <w:rPr>
          <w:rFonts w:ascii="宋体" w:eastAsia="宋体" w:hAnsi="宋体" w:cs="宋体" w:hint="eastAsia"/>
          <w:bCs/>
          <w:caps/>
          <w:kern w:val="0"/>
          <w:sz w:val="24"/>
        </w:rPr>
        <w:t>8‰（计算结果四舍五入处理）。</w:t>
      </w:r>
    </w:p>
    <w:sectPr w:rsidR="00A74888" w:rsidRPr="00A74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345" w:rsidRDefault="00F83345" w:rsidP="004E12DB">
      <w:r>
        <w:separator/>
      </w:r>
    </w:p>
  </w:endnote>
  <w:endnote w:type="continuationSeparator" w:id="0">
    <w:p w:rsidR="00F83345" w:rsidRDefault="00F83345" w:rsidP="004E1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345" w:rsidRDefault="00F83345" w:rsidP="004E12DB">
      <w:r>
        <w:separator/>
      </w:r>
    </w:p>
  </w:footnote>
  <w:footnote w:type="continuationSeparator" w:id="0">
    <w:p w:rsidR="00F83345" w:rsidRDefault="00F83345" w:rsidP="004E1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88"/>
    <w:rsid w:val="001C66A4"/>
    <w:rsid w:val="004E12DB"/>
    <w:rsid w:val="00A74888"/>
    <w:rsid w:val="00D10B30"/>
    <w:rsid w:val="00F8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B48989-4C41-4C42-93E2-E033FC59B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8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E12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E12D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E1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E1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150</Words>
  <Characters>859</Characters>
  <Application>Microsoft Office Word</Application>
  <DocSecurity>0</DocSecurity>
  <Lines>7</Lines>
  <Paragraphs>2</Paragraphs>
  <ScaleCrop>false</ScaleCrop>
  <Company>Microsoft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2</cp:revision>
  <dcterms:created xsi:type="dcterms:W3CDTF">2017-07-05T07:30:00Z</dcterms:created>
  <dcterms:modified xsi:type="dcterms:W3CDTF">2017-07-05T23:22:00Z</dcterms:modified>
</cp:coreProperties>
</file>