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DA0" w:rsidRPr="006C6DA0" w:rsidRDefault="006C6DA0" w:rsidP="006C6DA0">
      <w:pPr>
        <w:pStyle w:val="NoSpacing"/>
        <w:spacing w:line="560" w:lineRule="exact"/>
        <w:rPr>
          <w:rFonts w:ascii="宋体" w:hAnsi="宋体" w:hint="eastAsia"/>
          <w:b/>
          <w:sz w:val="32"/>
          <w:szCs w:val="32"/>
        </w:rPr>
      </w:pPr>
      <w:r w:rsidRPr="006C6DA0">
        <w:rPr>
          <w:rFonts w:ascii="宋体" w:hAnsi="宋体" w:hint="eastAsia"/>
          <w:b/>
          <w:sz w:val="32"/>
          <w:szCs w:val="32"/>
        </w:rPr>
        <w:t>附件2：</w:t>
      </w:r>
    </w:p>
    <w:p w:rsidR="006C6DA0" w:rsidRDefault="006C6DA0" w:rsidP="006C6DA0">
      <w:pPr>
        <w:pStyle w:val="NoSpacing"/>
        <w:spacing w:line="560" w:lineRule="exact"/>
        <w:ind w:leftChars="1" w:left="3" w:firstLineChars="197" w:firstLine="870"/>
        <w:jc w:val="center"/>
        <w:rPr>
          <w:rFonts w:ascii="宋体" w:hAnsi="宋体"/>
          <w:b/>
          <w:sz w:val="44"/>
          <w:szCs w:val="44"/>
        </w:rPr>
      </w:pPr>
    </w:p>
    <w:p w:rsidR="006C6DA0" w:rsidRDefault="006C6DA0" w:rsidP="006C6DA0">
      <w:pPr>
        <w:pStyle w:val="NoSpacing"/>
        <w:spacing w:line="560" w:lineRule="exact"/>
        <w:ind w:leftChars="1" w:left="3" w:firstLineChars="197" w:firstLine="870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2017年吉林省高校青年教师课堂教学大赛决赛节段目录（范例）</w:t>
      </w:r>
    </w:p>
    <w:p w:rsidR="006C6DA0" w:rsidRDefault="006C6DA0" w:rsidP="006C6DA0">
      <w:pPr>
        <w:spacing w:line="560" w:lineRule="exact"/>
        <w:rPr>
          <w:rFonts w:ascii="宋体" w:eastAsia="宋体" w:hAnsi="宋体" w:hint="eastAsia"/>
          <w:kern w:val="0"/>
          <w:sz w:val="28"/>
          <w:szCs w:val="28"/>
        </w:rPr>
      </w:pPr>
    </w:p>
    <w:p w:rsidR="006C6DA0" w:rsidRDefault="006C6DA0" w:rsidP="006C6DA0">
      <w:pPr>
        <w:spacing w:line="560" w:lineRule="exact"/>
        <w:jc w:val="center"/>
        <w:rPr>
          <w:rFonts w:ascii="宋体" w:eastAsia="宋体" w:hAnsi="宋体" w:hint="eastAsia"/>
          <w:b/>
          <w:bCs/>
          <w:kern w:val="0"/>
          <w:sz w:val="30"/>
          <w:szCs w:val="30"/>
        </w:rPr>
      </w:pPr>
      <w:r>
        <w:rPr>
          <w:rFonts w:ascii="宋体" w:eastAsia="宋体" w:hAnsi="宋体" w:hint="eastAsia"/>
          <w:b/>
          <w:bCs/>
          <w:kern w:val="0"/>
          <w:sz w:val="30"/>
          <w:szCs w:val="30"/>
        </w:rPr>
        <w:t xml:space="preserve">目 </w:t>
      </w:r>
      <w:r>
        <w:rPr>
          <w:rFonts w:ascii="宋体" w:eastAsia="宋体" w:hAnsi="宋体" w:cs="宋体" w:hint="eastAsia"/>
          <w:b/>
          <w:bCs/>
          <w:kern w:val="0"/>
          <w:sz w:val="30"/>
          <w:szCs w:val="30"/>
        </w:rPr>
        <w:t xml:space="preserve">  </w:t>
      </w:r>
      <w:r>
        <w:rPr>
          <w:rFonts w:ascii="宋体" w:eastAsia="宋体" w:hAnsi="宋体" w:hint="eastAsia"/>
          <w:b/>
          <w:bCs/>
          <w:kern w:val="0"/>
          <w:sz w:val="30"/>
          <w:szCs w:val="30"/>
        </w:rPr>
        <w:t xml:space="preserve"> 录</w:t>
      </w:r>
    </w:p>
    <w:p w:rsidR="006C6DA0" w:rsidRDefault="006C6DA0" w:rsidP="006C6DA0">
      <w:pPr>
        <w:spacing w:line="560" w:lineRule="exact"/>
        <w:rPr>
          <w:rFonts w:ascii="宋体" w:eastAsia="宋体" w:hAnsi="宋体" w:hint="eastAsia"/>
          <w:kern w:val="0"/>
          <w:sz w:val="28"/>
          <w:szCs w:val="28"/>
        </w:rPr>
      </w:pPr>
    </w:p>
    <w:p w:rsidR="006C6DA0" w:rsidRDefault="006C6DA0" w:rsidP="006C6DA0">
      <w:pPr>
        <w:widowControl/>
        <w:spacing w:line="276" w:lineRule="auto"/>
        <w:ind w:firstLineChars="150" w:firstLine="36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《传播学》教学大纲中基本教学内容共13章，此次教学设计的20个节段分别选自第1、3、5、6、7、9、10、11、12等九章。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1.传播的定义和特点……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1</w:t>
      </w:r>
    </w:p>
    <w:p w:rsidR="006C6DA0" w:rsidRDefault="006C6DA0" w:rsidP="006C6DA0">
      <w:pPr>
        <w:widowControl/>
        <w:spacing w:line="276" w:lineRule="auto"/>
        <w:ind w:firstLineChars="113" w:firstLine="271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选自第一章：传播与传播学/第一节：传播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>2.符号的定义、分类、基本功能……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</w:t>
      </w:r>
      <w:proofErr w:type="gramEnd"/>
      <w:r>
        <w:rPr>
          <w:rFonts w:ascii="宋体" w:eastAsia="宋体" w:hAnsi="宋体" w:hint="eastAsia"/>
          <w:sz w:val="24"/>
        </w:rPr>
        <w:t>2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选自第三章：符号与意义/第一节：符号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3.象征性社会互动与传播……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3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选自第三章：符号与意义/第三节：象征性社会互动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4.作为社会心理过程的人内传播……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4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选自第五章：传播类型/第一节：人内传播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>5.人际传播的特点和社会功能……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5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选自第五章：传播类型/第二节：人际传播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6.群体传播及其内部机制……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6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选自第五章：传播类型/第三节：群体传播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7.集合行为的传播机制……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7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选自第五章：传播类型/第三节：群体传播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8.大众传播、信息环境与人的行为……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</w:t>
      </w:r>
      <w:proofErr w:type="gramEnd"/>
      <w:r>
        <w:rPr>
          <w:rFonts w:ascii="宋体" w:eastAsia="宋体" w:hAnsi="宋体" w:hint="eastAsia"/>
          <w:sz w:val="24"/>
        </w:rPr>
        <w:t>8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选自第五章：传播类型/第四节：大众传播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9.传播的社会功能……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9</w:t>
      </w:r>
    </w:p>
    <w:p w:rsidR="006C6DA0" w:rsidRDefault="006C6DA0" w:rsidP="006C6DA0">
      <w:pPr>
        <w:widowControl/>
        <w:spacing w:line="276" w:lineRule="auto"/>
        <w:ind w:firstLineChars="113" w:firstLine="271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选自第六章：传播的功能/第二节：传播的社会功能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10.把关人和把关理论……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10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选自第七章：传播者/第二节：媒介组织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>11.报刊的四种理论……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11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选自第七章：传播者/第三节：传播制度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12.麦克卢汉的“媒介决定论”……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</w:t>
      </w:r>
      <w:proofErr w:type="gramEnd"/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12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选自第九章：传播媒介/第二节：传播媒介理论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>13.“电视人”、“容器人”和“他律性欲望主义” ……</w:t>
      </w:r>
      <w:proofErr w:type="gramStart"/>
      <w:r>
        <w:rPr>
          <w:rFonts w:ascii="宋体" w:eastAsia="宋体" w:hAnsi="宋体" w:hint="eastAsia"/>
          <w:sz w:val="24"/>
        </w:rPr>
        <w:t>………………</w:t>
      </w:r>
      <w:proofErr w:type="gramEnd"/>
      <w:r>
        <w:rPr>
          <w:rFonts w:ascii="宋体" w:eastAsia="宋体" w:hAnsi="宋体" w:hint="eastAsia"/>
          <w:sz w:val="24"/>
        </w:rPr>
        <w:t>13</w:t>
      </w:r>
    </w:p>
    <w:p w:rsidR="006C6DA0" w:rsidRDefault="006C6DA0" w:rsidP="006C6DA0">
      <w:pPr>
        <w:widowControl/>
        <w:spacing w:line="276" w:lineRule="auto"/>
        <w:ind w:firstLineChars="100" w:firstLine="240"/>
        <w:rPr>
          <w:rFonts w:ascii="宋体" w:eastAsia="宋体" w:hAnsi="宋体" w:hint="eastAsia"/>
          <w:sz w:val="24"/>
        </w:rPr>
      </w:pPr>
      <w:bookmarkStart w:id="0" w:name="_GoBack"/>
      <w:bookmarkEnd w:id="0"/>
      <w:r>
        <w:rPr>
          <w:rFonts w:ascii="宋体" w:eastAsia="宋体" w:hAnsi="宋体" w:hint="eastAsia"/>
          <w:sz w:val="24"/>
        </w:rPr>
        <w:t>选自第九章：传播媒介/第三节：大众传播媒介的社会影响</w:t>
      </w:r>
    </w:p>
    <w:p w:rsidR="006C6DA0" w:rsidRDefault="006C6DA0" w:rsidP="006C6DA0">
      <w:pPr>
        <w:widowControl/>
        <w:spacing w:line="276" w:lineRule="auto"/>
        <w:ind w:firstLineChars="170" w:firstLine="408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14.“使用与满足”理论……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14</w:t>
      </w:r>
    </w:p>
    <w:p w:rsidR="006C6DA0" w:rsidRDefault="006C6DA0" w:rsidP="006C6DA0">
      <w:pPr>
        <w:widowControl/>
        <w:spacing w:line="276" w:lineRule="auto"/>
        <w:ind w:firstLineChars="170" w:firstLine="408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选自第十章：受众/第三节：“使用与满足”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 15.“传播流”研究……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15</w:t>
      </w:r>
    </w:p>
    <w:p w:rsidR="006C6DA0" w:rsidRDefault="006C6DA0" w:rsidP="006C6DA0">
      <w:pPr>
        <w:widowControl/>
        <w:spacing w:line="276" w:lineRule="auto"/>
        <w:ind w:firstLineChars="170" w:firstLine="408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选自第十一章：传播效果/第二节：传播效果研究的历史与发展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 16.大众传播与环境认知——“议程设置功能”理论……</w:t>
      </w:r>
      <w:proofErr w:type="gramStart"/>
      <w:r>
        <w:rPr>
          <w:rFonts w:ascii="宋体" w:eastAsia="宋体" w:hAnsi="宋体" w:hint="eastAsia"/>
          <w:sz w:val="24"/>
        </w:rPr>
        <w:t>……</w:t>
      </w:r>
      <w:proofErr w:type="gramEnd"/>
      <w:r>
        <w:rPr>
          <w:rFonts w:ascii="宋体" w:eastAsia="宋体" w:hAnsi="宋体" w:hint="eastAsia"/>
          <w:sz w:val="24"/>
        </w:rPr>
        <w:t>16</w:t>
      </w:r>
    </w:p>
    <w:p w:rsidR="006C6DA0" w:rsidRDefault="006C6DA0" w:rsidP="006C6DA0">
      <w:pPr>
        <w:widowControl/>
        <w:spacing w:line="276" w:lineRule="auto"/>
        <w:ind w:firstLineChars="150" w:firstLine="36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选自第十一章：传播效果/第二节：传播效果研究的历史与发展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 17.大众传播的潜移默化效果——“培养”理论……</w:t>
      </w:r>
      <w:proofErr w:type="gramStart"/>
      <w:r>
        <w:rPr>
          <w:rFonts w:ascii="宋体" w:eastAsia="宋体" w:hAnsi="宋体" w:hint="eastAsia"/>
          <w:sz w:val="24"/>
        </w:rPr>
        <w:t>……………</w:t>
      </w:r>
      <w:proofErr w:type="gramEnd"/>
      <w:r>
        <w:rPr>
          <w:rFonts w:ascii="宋体" w:eastAsia="宋体" w:hAnsi="宋体" w:hint="eastAsia"/>
          <w:sz w:val="24"/>
        </w:rPr>
        <w:t>17</w:t>
      </w:r>
    </w:p>
    <w:p w:rsidR="006C6DA0" w:rsidRDefault="006C6DA0" w:rsidP="006C6DA0">
      <w:pPr>
        <w:widowControl/>
        <w:spacing w:line="276" w:lineRule="auto"/>
        <w:ind w:firstLineChars="150" w:firstLine="36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选自第十一章：传播效果/第二节：传播效果研究的历史与发展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 18.大众传播、社会心理与舆论——“沉默的螺旋”理论……18</w:t>
      </w:r>
    </w:p>
    <w:p w:rsidR="006C6DA0" w:rsidRDefault="006C6DA0" w:rsidP="006C6DA0">
      <w:pPr>
        <w:widowControl/>
        <w:spacing w:line="276" w:lineRule="auto"/>
        <w:ind w:firstLineChars="150" w:firstLine="36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选自第十一章：传播效果/第二节：传播效果研究的历史与发展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 19.传播技巧与传播效果……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19</w:t>
      </w:r>
    </w:p>
    <w:p w:rsidR="006C6DA0" w:rsidRDefault="006C6DA0" w:rsidP="006C6DA0">
      <w:pPr>
        <w:widowControl/>
        <w:spacing w:line="276" w:lineRule="auto"/>
        <w:ind w:leftChars="132" w:left="422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选自第十一章：传播效果/第三节：传播效果的产生过程与制约因素</w:t>
      </w:r>
    </w:p>
    <w:p w:rsidR="006C6DA0" w:rsidRDefault="006C6DA0" w:rsidP="006C6DA0">
      <w:pPr>
        <w:widowControl/>
        <w:spacing w:line="276" w:lineRule="auto"/>
        <w:jc w:val="distribute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 20.传播学的经验学派……</w:t>
      </w:r>
      <w:proofErr w:type="gramStart"/>
      <w:r>
        <w:rPr>
          <w:rFonts w:ascii="宋体" w:eastAsia="宋体" w:hAnsi="宋体" w:hint="eastAsia"/>
          <w:sz w:val="24"/>
        </w:rPr>
        <w:t>…………………………………………………</w:t>
      </w:r>
      <w:proofErr w:type="gramEnd"/>
      <w:r>
        <w:rPr>
          <w:rFonts w:ascii="宋体" w:eastAsia="宋体" w:hAnsi="宋体" w:hint="eastAsia"/>
          <w:sz w:val="24"/>
        </w:rPr>
        <w:t>20</w:t>
      </w:r>
    </w:p>
    <w:p w:rsidR="006C6DA0" w:rsidRDefault="006C6DA0" w:rsidP="006C6DA0">
      <w:pPr>
        <w:widowControl/>
        <w:spacing w:line="276" w:lineRule="auto"/>
        <w:ind w:firstLineChars="170" w:firstLine="408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选自第十二章：传播学两大学派/第一节：传播学的经验学派</w:t>
      </w:r>
    </w:p>
    <w:p w:rsidR="007E26E1" w:rsidRDefault="006C6DA0" w:rsidP="006C6DA0">
      <w:r>
        <w:rPr>
          <w:rFonts w:ascii="宋体" w:eastAsia="宋体" w:hAnsi="宋体" w:hint="eastAsia"/>
          <w:sz w:val="24"/>
        </w:rPr>
        <w:br w:type="page"/>
      </w:r>
    </w:p>
    <w:sectPr w:rsidR="007E2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DA0"/>
    <w:rsid w:val="001C66A4"/>
    <w:rsid w:val="006C6DA0"/>
    <w:rsid w:val="00D1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516BE6-57A4-4391-BAB9-339031C45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DA0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6C6DA0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9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194</Words>
  <Characters>1110</Characters>
  <Application>Microsoft Office Word</Application>
  <DocSecurity>0</DocSecurity>
  <Lines>9</Lines>
  <Paragraphs>2</Paragraphs>
  <ScaleCrop>false</ScaleCrop>
  <Company>Microsoft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</cp:revision>
  <dcterms:created xsi:type="dcterms:W3CDTF">2017-07-05T07:27:00Z</dcterms:created>
  <dcterms:modified xsi:type="dcterms:W3CDTF">2017-07-05T07:29:00Z</dcterms:modified>
</cp:coreProperties>
</file>