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EDE" w:rsidRDefault="00285EDE" w:rsidP="00285EDE">
      <w:pPr>
        <w:spacing w:line="560" w:lineRule="exact"/>
        <w:rPr>
          <w:rFonts w:ascii="黑体" w:eastAsia="黑体" w:hAnsi="黑体" w:cs="黑体"/>
          <w:color w:val="000000"/>
          <w:sz w:val="30"/>
          <w:szCs w:val="30"/>
        </w:rPr>
      </w:pPr>
      <w:r>
        <w:rPr>
          <w:rFonts w:ascii="黑体" w:eastAsia="黑体" w:hAnsi="黑体" w:cs="黑体" w:hint="eastAsia"/>
          <w:color w:val="000000"/>
          <w:sz w:val="30"/>
          <w:szCs w:val="30"/>
        </w:rPr>
        <w:t>附件1</w:t>
      </w:r>
    </w:p>
    <w:p w:rsidR="00285EDE" w:rsidRDefault="00285EDE" w:rsidP="00285EDE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</w:p>
    <w:p w:rsidR="00285EDE" w:rsidRDefault="00285EDE" w:rsidP="00285EDE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第三届吉林省专利奖评选表彰工作</w:t>
      </w:r>
    </w:p>
    <w:p w:rsidR="00285EDE" w:rsidRDefault="00285EDE" w:rsidP="00285EDE">
      <w:pPr>
        <w:spacing w:line="0" w:lineRule="atLeas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领导小组及办公室成员名单</w:t>
      </w:r>
    </w:p>
    <w:p w:rsidR="00285EDE" w:rsidRDefault="00285EDE" w:rsidP="00285EDE">
      <w:pPr>
        <w:jc w:val="center"/>
        <w:rPr>
          <w:rFonts w:ascii="仿宋" w:eastAsia="仿宋" w:hAnsi="仿宋"/>
          <w:color w:val="000000"/>
          <w:sz w:val="44"/>
          <w:szCs w:val="44"/>
        </w:rPr>
      </w:pPr>
      <w:r>
        <w:rPr>
          <w:rFonts w:ascii="仿宋" w:eastAsia="仿宋" w:hAnsi="仿宋" w:hint="eastAsia"/>
          <w:color w:val="000000"/>
          <w:sz w:val="44"/>
          <w:szCs w:val="44"/>
        </w:rPr>
        <w:t xml:space="preserve"> </w:t>
      </w:r>
    </w:p>
    <w:p w:rsidR="00285EDE" w:rsidRDefault="00285EDE" w:rsidP="00285EDE">
      <w:pPr>
        <w:spacing w:line="60" w:lineRule="atLeast"/>
        <w:rPr>
          <w:rFonts w:ascii="黑体" w:eastAsia="黑体" w:hAnsi="仿宋"/>
          <w:color w:val="000000"/>
          <w:sz w:val="32"/>
          <w:szCs w:val="32"/>
        </w:rPr>
      </w:pPr>
      <w:r>
        <w:rPr>
          <w:rFonts w:ascii="黑体" w:eastAsia="黑体" w:hAnsi="仿宋" w:hint="eastAsia"/>
          <w:color w:val="000000"/>
          <w:sz w:val="32"/>
          <w:szCs w:val="32"/>
        </w:rPr>
        <w:t>领导小组：</w:t>
      </w:r>
    </w:p>
    <w:p w:rsidR="00285EDE" w:rsidRDefault="00285EDE" w:rsidP="00285EDE">
      <w:pPr>
        <w:spacing w:line="60" w:lineRule="atLeast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组  长：吴  兰  省委组织部副部长、省人力资源和社会</w:t>
      </w:r>
    </w:p>
    <w:p w:rsidR="00285EDE" w:rsidRDefault="00285EDE" w:rsidP="00285EDE">
      <w:pPr>
        <w:spacing w:line="60" w:lineRule="atLeast"/>
        <w:ind w:firstLineChars="800" w:firstLine="256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保障厅厅长</w:t>
      </w:r>
    </w:p>
    <w:p w:rsidR="00285EDE" w:rsidRDefault="00285EDE" w:rsidP="00285EDE">
      <w:pPr>
        <w:spacing w:line="60" w:lineRule="atLeast"/>
        <w:ind w:firstLineChars="400" w:firstLine="128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刘化文  省市场监督管理厅厅长</w:t>
      </w:r>
    </w:p>
    <w:p w:rsidR="00285EDE" w:rsidRDefault="00285EDE" w:rsidP="00285EDE">
      <w:pPr>
        <w:spacing w:line="60" w:lineRule="atLeast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副组长：赵春林  省人力资源和社会保障厅副厅长</w:t>
      </w:r>
    </w:p>
    <w:p w:rsidR="00285EDE" w:rsidRDefault="00285EDE" w:rsidP="00285EDE">
      <w:pPr>
        <w:spacing w:line="60" w:lineRule="atLeast"/>
        <w:ind w:firstLineChars="400" w:firstLine="128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张太航  省市场监督管理厅巡视员</w:t>
      </w:r>
    </w:p>
    <w:p w:rsidR="00285EDE" w:rsidRDefault="00285EDE" w:rsidP="00285EDE">
      <w:pPr>
        <w:spacing w:line="60" w:lineRule="atLeast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成  员：唐玉华  省人力资源和社会保障厅评比达标表彰办公室</w:t>
      </w:r>
    </w:p>
    <w:p w:rsidR="00285EDE" w:rsidRDefault="00285EDE" w:rsidP="00285EDE">
      <w:pPr>
        <w:spacing w:line="60" w:lineRule="atLeast"/>
        <w:ind w:firstLineChars="800" w:firstLine="256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主任</w:t>
      </w:r>
    </w:p>
    <w:p w:rsidR="00285EDE" w:rsidRDefault="00285EDE" w:rsidP="00285EDE">
      <w:pPr>
        <w:spacing w:line="60" w:lineRule="atLeast"/>
        <w:ind w:firstLineChars="400" w:firstLine="128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潘文涛  省市场监督管理厅知识产权公共服务处处长</w:t>
      </w:r>
    </w:p>
    <w:p w:rsidR="00285EDE" w:rsidRDefault="00285EDE" w:rsidP="00285EDE">
      <w:pPr>
        <w:spacing w:line="60" w:lineRule="atLeast"/>
        <w:rPr>
          <w:rFonts w:ascii="黑体" w:eastAsia="黑体" w:hAnsi="仿宋"/>
          <w:color w:val="000000"/>
          <w:sz w:val="32"/>
          <w:szCs w:val="32"/>
        </w:rPr>
      </w:pPr>
      <w:r>
        <w:rPr>
          <w:rFonts w:ascii="黑体" w:eastAsia="黑体" w:hAnsi="仿宋" w:hint="eastAsia"/>
          <w:color w:val="000000"/>
          <w:sz w:val="32"/>
          <w:szCs w:val="32"/>
        </w:rPr>
        <w:t>办公室：</w:t>
      </w:r>
    </w:p>
    <w:p w:rsidR="00285EDE" w:rsidRDefault="00285EDE" w:rsidP="00285EDE">
      <w:pPr>
        <w:spacing w:line="60" w:lineRule="atLeast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 xml:space="preserve">主  任：潘文涛  （兼） </w:t>
      </w:r>
    </w:p>
    <w:p w:rsidR="00285EDE" w:rsidRDefault="00285EDE" w:rsidP="00285EDE">
      <w:pPr>
        <w:spacing w:line="60" w:lineRule="atLeast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成  员：李朋成  省人力资源和社会保障厅评比达标表彰办公室</w:t>
      </w:r>
    </w:p>
    <w:p w:rsidR="00285EDE" w:rsidRDefault="00285EDE" w:rsidP="00285EDE">
      <w:pPr>
        <w:spacing w:line="60" w:lineRule="atLeast"/>
        <w:ind w:firstLineChars="800" w:firstLine="256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副主任</w:t>
      </w:r>
    </w:p>
    <w:p w:rsidR="00285EDE" w:rsidRDefault="00285EDE" w:rsidP="00285EDE">
      <w:pPr>
        <w:spacing w:line="60" w:lineRule="atLeast"/>
        <w:ind w:firstLineChars="400" w:firstLine="1280"/>
        <w:jc w:val="left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仲崇玉  省市场监督管理厅知识产权公共服务处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lastRenderedPageBreak/>
        <w:t>副处长</w:t>
      </w:r>
    </w:p>
    <w:p w:rsidR="00285EDE" w:rsidRDefault="00285EDE" w:rsidP="00285EDE">
      <w:pPr>
        <w:spacing w:line="60" w:lineRule="atLeast"/>
        <w:ind w:firstLineChars="400" w:firstLine="1280"/>
        <w:jc w:val="left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朱广禄  省市场监督管理厅知识产权公共服务处</w:t>
      </w:r>
    </w:p>
    <w:p w:rsidR="00285EDE" w:rsidRDefault="00285EDE" w:rsidP="00285EDE">
      <w:pPr>
        <w:spacing w:line="60" w:lineRule="atLeast"/>
        <w:ind w:firstLineChars="800" w:firstLine="2560"/>
        <w:jc w:val="left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副调研员</w:t>
      </w:r>
    </w:p>
    <w:p w:rsidR="00285EDE" w:rsidRDefault="00285EDE" w:rsidP="00285EDE">
      <w:pPr>
        <w:spacing w:line="60" w:lineRule="atLeast"/>
        <w:ind w:firstLineChars="400" w:firstLine="128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金  明  省人力资源和社会保障厅评比达标表彰办公室</w:t>
      </w:r>
    </w:p>
    <w:p w:rsidR="00285EDE" w:rsidRDefault="00285EDE" w:rsidP="00285EDE">
      <w:pPr>
        <w:spacing w:line="60" w:lineRule="atLeast"/>
        <w:ind w:firstLineChars="800" w:firstLine="256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副主任科员</w:t>
      </w:r>
    </w:p>
    <w:p w:rsidR="00285EDE" w:rsidRDefault="00285EDE" w:rsidP="00285EDE">
      <w:pPr>
        <w:spacing w:line="60" w:lineRule="atLeast"/>
        <w:ind w:leftChars="608" w:left="2685" w:hangingChars="440" w:hanging="1408"/>
        <w:jc w:val="left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孙增富  省市场监督管理厅知识产权公共服务处</w:t>
      </w:r>
    </w:p>
    <w:p w:rsidR="00285EDE" w:rsidRDefault="00285EDE" w:rsidP="00285EDE">
      <w:pPr>
        <w:spacing w:line="60" w:lineRule="atLeast"/>
        <w:ind w:leftChars="608" w:left="2685" w:hangingChars="440" w:hanging="1408"/>
        <w:jc w:val="left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 xml:space="preserve">        副主任科员</w:t>
      </w:r>
    </w:p>
    <w:p w:rsidR="00285EDE" w:rsidRDefault="00285EDE" w:rsidP="00285EDE">
      <w:pPr>
        <w:spacing w:line="580" w:lineRule="exact"/>
        <w:ind w:leftChars="300" w:left="1910" w:hangingChars="400" w:hanging="128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 xml:space="preserve"> </w:t>
      </w:r>
    </w:p>
    <w:p w:rsidR="00285EDE" w:rsidRDefault="00285EDE" w:rsidP="00285EDE">
      <w:pPr>
        <w:rPr>
          <w:rFonts w:ascii="仿宋" w:eastAsia="仿宋" w:hAnsi="仿宋"/>
          <w:color w:val="000000"/>
          <w:sz w:val="32"/>
          <w:szCs w:val="32"/>
        </w:rPr>
      </w:pPr>
    </w:p>
    <w:p w:rsidR="00285EDE" w:rsidRDefault="00285EDE" w:rsidP="00285EDE">
      <w:pPr>
        <w:rPr>
          <w:rFonts w:ascii="仿宋" w:eastAsia="仿宋" w:hAnsi="仿宋"/>
          <w:color w:val="000000"/>
          <w:sz w:val="32"/>
          <w:szCs w:val="32"/>
        </w:rPr>
      </w:pPr>
    </w:p>
    <w:p w:rsidR="00285EDE" w:rsidRDefault="00285EDE" w:rsidP="00285EDE">
      <w:pPr>
        <w:rPr>
          <w:rFonts w:ascii="仿宋" w:eastAsia="仿宋" w:hAnsi="仿宋"/>
          <w:color w:val="000000"/>
          <w:sz w:val="32"/>
          <w:szCs w:val="32"/>
        </w:rPr>
      </w:pPr>
    </w:p>
    <w:p w:rsidR="00285EDE" w:rsidRDefault="00285EDE" w:rsidP="00285EDE">
      <w:pPr>
        <w:rPr>
          <w:rFonts w:ascii="仿宋" w:eastAsia="仿宋" w:hAnsi="仿宋"/>
          <w:color w:val="000000"/>
          <w:sz w:val="32"/>
          <w:szCs w:val="32"/>
        </w:rPr>
      </w:pPr>
    </w:p>
    <w:p w:rsidR="00285EDE" w:rsidRDefault="00285EDE" w:rsidP="00285EDE">
      <w:pPr>
        <w:rPr>
          <w:rFonts w:ascii="仿宋" w:eastAsia="仿宋" w:hAnsi="仿宋"/>
          <w:color w:val="000000"/>
          <w:sz w:val="32"/>
          <w:szCs w:val="32"/>
        </w:rPr>
      </w:pPr>
    </w:p>
    <w:p w:rsidR="00285EDE" w:rsidRDefault="00285EDE" w:rsidP="00285EDE">
      <w:pPr>
        <w:rPr>
          <w:rFonts w:ascii="仿宋" w:eastAsia="仿宋" w:hAnsi="仿宋"/>
          <w:color w:val="000000"/>
          <w:sz w:val="32"/>
          <w:szCs w:val="32"/>
        </w:rPr>
      </w:pPr>
    </w:p>
    <w:p w:rsidR="00285EDE" w:rsidRDefault="00285EDE" w:rsidP="00285EDE">
      <w:pPr>
        <w:rPr>
          <w:rFonts w:ascii="仿宋" w:eastAsia="仿宋" w:hAnsi="仿宋"/>
          <w:color w:val="000000"/>
          <w:sz w:val="32"/>
          <w:szCs w:val="32"/>
        </w:rPr>
      </w:pPr>
    </w:p>
    <w:p w:rsidR="00285EDE" w:rsidRDefault="00285EDE" w:rsidP="00285EDE">
      <w:pPr>
        <w:rPr>
          <w:rFonts w:ascii="仿宋" w:eastAsia="仿宋" w:hAnsi="仿宋"/>
          <w:color w:val="000000"/>
          <w:sz w:val="32"/>
          <w:szCs w:val="32"/>
        </w:rPr>
      </w:pPr>
    </w:p>
    <w:p w:rsidR="00285EDE" w:rsidRDefault="00285EDE" w:rsidP="00285EDE">
      <w:pPr>
        <w:rPr>
          <w:rFonts w:ascii="仿宋" w:eastAsia="仿宋" w:hAnsi="仿宋"/>
          <w:color w:val="000000"/>
          <w:sz w:val="32"/>
          <w:szCs w:val="32"/>
        </w:rPr>
      </w:pPr>
    </w:p>
    <w:p w:rsidR="00285EDE" w:rsidRDefault="00285EDE" w:rsidP="00285EDE">
      <w:pPr>
        <w:rPr>
          <w:rFonts w:ascii="仿宋" w:eastAsia="仿宋" w:hAnsi="仿宋"/>
          <w:color w:val="000000"/>
          <w:sz w:val="32"/>
          <w:szCs w:val="32"/>
        </w:rPr>
      </w:pPr>
    </w:p>
    <w:p w:rsidR="00285EDE" w:rsidRDefault="00285EDE" w:rsidP="00285EDE">
      <w:pPr>
        <w:rPr>
          <w:rFonts w:ascii="仿宋" w:eastAsia="仿宋" w:hAnsi="仿宋"/>
          <w:color w:val="000000"/>
          <w:sz w:val="32"/>
          <w:szCs w:val="32"/>
        </w:rPr>
      </w:pPr>
    </w:p>
    <w:p w:rsidR="00285EDE" w:rsidRDefault="00285EDE" w:rsidP="00285EDE">
      <w:pPr>
        <w:rPr>
          <w:rFonts w:ascii="仿宋" w:eastAsia="仿宋" w:hAnsi="仿宋"/>
          <w:color w:val="000000"/>
          <w:sz w:val="32"/>
          <w:szCs w:val="32"/>
        </w:rPr>
      </w:pPr>
    </w:p>
    <w:p w:rsidR="000B0184" w:rsidRDefault="000B0184">
      <w:pPr>
        <w:rPr>
          <w:rFonts w:hint="eastAsia"/>
        </w:rPr>
      </w:pPr>
      <w:bookmarkStart w:id="0" w:name="_GoBack"/>
      <w:bookmarkEnd w:id="0"/>
    </w:p>
    <w:sectPr w:rsidR="000B01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666C" w:rsidRDefault="0027666C" w:rsidP="00285EDE">
      <w:r>
        <w:separator/>
      </w:r>
    </w:p>
  </w:endnote>
  <w:endnote w:type="continuationSeparator" w:id="0">
    <w:p w:rsidR="0027666C" w:rsidRDefault="0027666C" w:rsidP="00285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666C" w:rsidRDefault="0027666C" w:rsidP="00285EDE">
      <w:r>
        <w:separator/>
      </w:r>
    </w:p>
  </w:footnote>
  <w:footnote w:type="continuationSeparator" w:id="0">
    <w:p w:rsidR="0027666C" w:rsidRDefault="0027666C" w:rsidP="00285E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099"/>
    <w:rsid w:val="000B0184"/>
    <w:rsid w:val="0027666C"/>
    <w:rsid w:val="00285EDE"/>
    <w:rsid w:val="00C63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672E018-8BFF-4A35-89D4-F7B7FB95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ED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5E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5ED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5ED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5ED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</Words>
  <Characters>330</Characters>
  <Application>Microsoft Office Word</Application>
  <DocSecurity>0</DocSecurity>
  <Lines>2</Lines>
  <Paragraphs>1</Paragraphs>
  <ScaleCrop>false</ScaleCrop>
  <Company>Microsoft</Company>
  <LinksUpToDate>false</LinksUpToDate>
  <CharactersWithSpaces>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2019-04-19T07:50:00Z</dcterms:created>
  <dcterms:modified xsi:type="dcterms:W3CDTF">2019-04-19T07:50:00Z</dcterms:modified>
</cp:coreProperties>
</file>