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43AF1" w14:textId="25134569" w:rsidR="001F29C1" w:rsidRPr="00FF78F0" w:rsidRDefault="00517E83" w:rsidP="008416C9">
      <w:pPr>
        <w:jc w:val="center"/>
        <w:rPr>
          <w:rFonts w:ascii="方正小标宋简体" w:eastAsia="方正小标宋简体"/>
          <w:sz w:val="32"/>
          <w:szCs w:val="32"/>
        </w:rPr>
      </w:pPr>
      <w:r w:rsidRPr="00FF78F0">
        <w:rPr>
          <w:rFonts w:ascii="方正小标宋简体" w:eastAsia="方正小标宋简体" w:hint="eastAsia"/>
          <w:sz w:val="32"/>
          <w:szCs w:val="32"/>
        </w:rPr>
        <w:t>外国语学院2022年硕士研究生复试工作实施细则</w:t>
      </w:r>
    </w:p>
    <w:p w14:paraId="19A7B55B" w14:textId="77777777" w:rsidR="009151B9" w:rsidRPr="00F914FC" w:rsidRDefault="00BD2983" w:rsidP="00624497">
      <w:pPr>
        <w:spacing w:before="240"/>
        <w:ind w:firstLineChars="200" w:firstLine="600"/>
        <w:rPr>
          <w:rFonts w:ascii="仿宋_GB2312" w:eastAsia="仿宋_GB2312"/>
          <w:sz w:val="30"/>
          <w:szCs w:val="30"/>
        </w:rPr>
      </w:pPr>
      <w:r w:rsidRPr="00F914FC">
        <w:rPr>
          <w:rFonts w:ascii="仿宋_GB2312" w:eastAsia="仿宋_GB2312" w:hint="eastAsia"/>
          <w:sz w:val="30"/>
          <w:szCs w:val="30"/>
        </w:rPr>
        <w:t>根据《吉林师范大学2022年硕士研究生复试录取工作方案》</w:t>
      </w:r>
      <w:r w:rsidR="009151B9" w:rsidRPr="00F914FC">
        <w:rPr>
          <w:rFonts w:ascii="仿宋_GB2312" w:eastAsia="仿宋_GB2312" w:hint="eastAsia"/>
          <w:sz w:val="30"/>
          <w:szCs w:val="30"/>
        </w:rPr>
        <w:t>要求，结合学院研究生招生工作实际，制定学院2022年硕士研究生复试工作实施细则。</w:t>
      </w:r>
    </w:p>
    <w:p w14:paraId="55A62064" w14:textId="1231C037" w:rsidR="001F29C1" w:rsidRPr="00F914FC" w:rsidRDefault="00BD2983" w:rsidP="00624497">
      <w:pPr>
        <w:spacing w:before="240"/>
        <w:ind w:firstLineChars="200" w:firstLine="602"/>
        <w:rPr>
          <w:rFonts w:ascii="仿宋_GB2312" w:eastAsia="仿宋_GB2312"/>
          <w:sz w:val="30"/>
          <w:szCs w:val="30"/>
        </w:rPr>
      </w:pPr>
      <w:r w:rsidRPr="00F914FC">
        <w:rPr>
          <w:rFonts w:ascii="仿宋_GB2312" w:eastAsia="仿宋_GB2312" w:hint="eastAsia"/>
          <w:b/>
          <w:bCs/>
          <w:sz w:val="30"/>
          <w:szCs w:val="30"/>
        </w:rPr>
        <w:t>一、</w:t>
      </w:r>
      <w:r w:rsidR="00517E83" w:rsidRPr="00F914FC">
        <w:rPr>
          <w:rFonts w:ascii="仿宋_GB2312" w:eastAsia="仿宋_GB2312" w:hint="eastAsia"/>
          <w:b/>
          <w:bCs/>
          <w:sz w:val="30"/>
          <w:szCs w:val="30"/>
        </w:rPr>
        <w:t>工作原则</w:t>
      </w:r>
    </w:p>
    <w:p w14:paraId="61358B4C" w14:textId="77777777" w:rsidR="001F29C1" w:rsidRPr="00F914FC" w:rsidRDefault="00517E83" w:rsidP="00624497">
      <w:pPr>
        <w:ind w:firstLineChars="200" w:firstLine="600"/>
        <w:rPr>
          <w:rFonts w:ascii="仿宋_GB2312" w:eastAsia="仿宋_GB2312"/>
          <w:sz w:val="30"/>
          <w:szCs w:val="30"/>
        </w:rPr>
      </w:pPr>
      <w:r w:rsidRPr="00F914FC">
        <w:rPr>
          <w:rFonts w:ascii="仿宋_GB2312" w:eastAsia="仿宋_GB2312" w:hint="eastAsia"/>
          <w:sz w:val="30"/>
          <w:szCs w:val="30"/>
        </w:rPr>
        <w:t>（一）坚持稳字当头，稳中求进。严格落实疫情防控工作要求，把广大师生生命安全和身体健康放在第一位，切实做好复试过程中的疫情防控工作；严格复试组织管理，确保复试实施过程安全平稳、规范有序。</w:t>
      </w:r>
    </w:p>
    <w:p w14:paraId="5E2DBCD2" w14:textId="77777777" w:rsidR="001F29C1" w:rsidRPr="00F914FC" w:rsidRDefault="00517E83" w:rsidP="00624497">
      <w:pPr>
        <w:ind w:firstLineChars="200" w:firstLine="600"/>
        <w:rPr>
          <w:rFonts w:ascii="仿宋_GB2312" w:eastAsia="仿宋_GB2312"/>
          <w:sz w:val="30"/>
          <w:szCs w:val="30"/>
        </w:rPr>
      </w:pPr>
      <w:r w:rsidRPr="00F914FC">
        <w:rPr>
          <w:rFonts w:ascii="仿宋_GB2312" w:eastAsia="仿宋_GB2312" w:hint="eastAsia"/>
          <w:sz w:val="30"/>
          <w:szCs w:val="30"/>
        </w:rPr>
        <w:t>（二）坚持科学选拔。科学制定复试方案，在对考生德智体美劳等全面考查基础上，突出对专业素质、实践能力以及创新精神等方面的考核，确保生源质量。</w:t>
      </w:r>
    </w:p>
    <w:p w14:paraId="4406656E" w14:textId="77777777" w:rsidR="009151B9" w:rsidRPr="00F914FC" w:rsidRDefault="00517E83" w:rsidP="00624497">
      <w:pPr>
        <w:ind w:firstLineChars="200" w:firstLine="600"/>
        <w:rPr>
          <w:rFonts w:ascii="仿宋_GB2312" w:eastAsia="仿宋_GB2312"/>
          <w:sz w:val="30"/>
          <w:szCs w:val="30"/>
        </w:rPr>
      </w:pPr>
      <w:r w:rsidRPr="00F914FC">
        <w:rPr>
          <w:rFonts w:ascii="仿宋_GB2312" w:eastAsia="仿宋_GB2312" w:hint="eastAsia"/>
          <w:sz w:val="30"/>
          <w:szCs w:val="30"/>
        </w:rPr>
        <w:t>（三）坚持公平公正。加强对考生资格的审查，严把复试入口关。加强对复试过程的规范化管理，建立健全“随机确定考生复试次序”“随机确定导师组组成人员”“随机抽取复试试题”的“三随机”工作机制，严防复试弄虚作假、徇私舞弊。严格按照相关规定，加强对违规违纪行为的查处，严肃考风考纪。坚持做到复试全程政策透明、程序公正、结果公开。</w:t>
      </w:r>
    </w:p>
    <w:p w14:paraId="0C0B7BA0" w14:textId="5E1AC50D" w:rsidR="001F29C1" w:rsidRPr="00F914FC" w:rsidRDefault="00517E83" w:rsidP="00624497">
      <w:pPr>
        <w:spacing w:before="240"/>
        <w:ind w:firstLineChars="200" w:firstLine="602"/>
        <w:rPr>
          <w:rFonts w:ascii="仿宋_GB2312" w:eastAsia="仿宋_GB2312"/>
          <w:sz w:val="30"/>
          <w:szCs w:val="30"/>
        </w:rPr>
      </w:pPr>
      <w:r w:rsidRPr="00F914FC">
        <w:rPr>
          <w:rFonts w:ascii="仿宋_GB2312" w:eastAsia="仿宋_GB2312" w:hint="eastAsia"/>
          <w:b/>
          <w:bCs/>
          <w:sz w:val="30"/>
          <w:szCs w:val="30"/>
        </w:rPr>
        <w:t>二、组织机构</w:t>
      </w:r>
    </w:p>
    <w:p w14:paraId="2F9252DD" w14:textId="763DD392" w:rsidR="001F29C1" w:rsidRPr="00F914FC" w:rsidRDefault="00517E83" w:rsidP="00624497">
      <w:pPr>
        <w:ind w:firstLineChars="200" w:firstLine="600"/>
        <w:rPr>
          <w:rFonts w:ascii="仿宋_GB2312" w:eastAsia="仿宋_GB2312"/>
          <w:sz w:val="30"/>
          <w:szCs w:val="30"/>
        </w:rPr>
      </w:pPr>
      <w:r w:rsidRPr="00F914FC">
        <w:rPr>
          <w:rFonts w:ascii="仿宋_GB2312" w:eastAsia="仿宋_GB2312" w:hint="eastAsia"/>
          <w:sz w:val="30"/>
          <w:szCs w:val="30"/>
        </w:rPr>
        <w:t>（一）学院研究生招生工作领导小组负责对全院复试工作的领导和统筹管理。</w:t>
      </w:r>
    </w:p>
    <w:p w14:paraId="1B81A26F" w14:textId="3CEA8039" w:rsidR="001F29C1" w:rsidRPr="00F914FC" w:rsidRDefault="00517E83" w:rsidP="00624497">
      <w:pPr>
        <w:ind w:firstLineChars="200" w:firstLine="600"/>
        <w:rPr>
          <w:rFonts w:ascii="仿宋_GB2312" w:eastAsia="仿宋_GB2312"/>
          <w:sz w:val="30"/>
          <w:szCs w:val="30"/>
        </w:rPr>
      </w:pPr>
      <w:r w:rsidRPr="00F914FC">
        <w:rPr>
          <w:rFonts w:ascii="仿宋_GB2312" w:eastAsia="仿宋_GB2312" w:hint="eastAsia"/>
          <w:sz w:val="30"/>
          <w:szCs w:val="30"/>
        </w:rPr>
        <w:lastRenderedPageBreak/>
        <w:t>（二）学院招生巡视监督工作领导小组负责对学院集中复试过程的监督检查和巡视。</w:t>
      </w:r>
    </w:p>
    <w:p w14:paraId="57412E00" w14:textId="0B45F209" w:rsidR="001F29C1" w:rsidRPr="00F914FC" w:rsidRDefault="00517E83" w:rsidP="00624497">
      <w:pPr>
        <w:ind w:firstLineChars="200" w:firstLine="600"/>
        <w:rPr>
          <w:rFonts w:ascii="仿宋_GB2312" w:eastAsia="仿宋_GB2312"/>
          <w:sz w:val="30"/>
          <w:szCs w:val="30"/>
        </w:rPr>
      </w:pPr>
      <w:r w:rsidRPr="00F914FC">
        <w:rPr>
          <w:rFonts w:ascii="仿宋_GB2312" w:eastAsia="仿宋_GB2312" w:hint="eastAsia"/>
          <w:sz w:val="30"/>
          <w:szCs w:val="30"/>
        </w:rPr>
        <w:t>（三）学院疫情防控工作领导小组负责复试组织考试过程中防疫工作的统筹管理。</w:t>
      </w:r>
    </w:p>
    <w:p w14:paraId="7A8EA03F" w14:textId="15630941" w:rsidR="001F29C1" w:rsidRPr="00F914FC" w:rsidRDefault="00517E83" w:rsidP="00624497">
      <w:pPr>
        <w:ind w:firstLineChars="200" w:firstLine="600"/>
        <w:rPr>
          <w:rFonts w:ascii="仿宋_GB2312" w:eastAsia="仿宋_GB2312"/>
          <w:sz w:val="30"/>
          <w:szCs w:val="30"/>
        </w:rPr>
      </w:pPr>
      <w:r w:rsidRPr="00F914FC">
        <w:rPr>
          <w:rFonts w:ascii="仿宋_GB2312" w:eastAsia="仿宋_GB2312" w:hint="eastAsia"/>
          <w:sz w:val="30"/>
          <w:szCs w:val="30"/>
        </w:rPr>
        <w:t>（四）学院硕士研究生复试突发事件应急管理领导小组，负责组织和指挥复试过程中各类突发事件的应急响应工作，下达应急处置工作任务。</w:t>
      </w:r>
    </w:p>
    <w:p w14:paraId="4CA68074" w14:textId="1366CF1E" w:rsidR="001F29C1" w:rsidRPr="00F914FC" w:rsidRDefault="00517E83" w:rsidP="00624497">
      <w:pPr>
        <w:ind w:firstLineChars="200" w:firstLine="600"/>
        <w:rPr>
          <w:rFonts w:ascii="仿宋_GB2312" w:eastAsia="仿宋_GB2312"/>
          <w:sz w:val="30"/>
          <w:szCs w:val="30"/>
        </w:rPr>
      </w:pPr>
      <w:r w:rsidRPr="00F914FC">
        <w:rPr>
          <w:rFonts w:ascii="仿宋_GB2312" w:eastAsia="仿宋_GB2312" w:hint="eastAsia"/>
          <w:sz w:val="30"/>
          <w:szCs w:val="30"/>
        </w:rPr>
        <w:t>（五）学院研究生招生工作领导小组，院长为组长，是第一责任人；主管研究生工作的副院长为副组长，是直接责任人。领导小组</w:t>
      </w:r>
      <w:r w:rsidRPr="00F914FC">
        <w:rPr>
          <w:rFonts w:ascii="仿宋_GB2312" w:eastAsia="仿宋_GB2312" w:hAnsiTheme="minorEastAsia" w:cstheme="minorEastAsia" w:hint="eastAsia"/>
          <w:sz w:val="30"/>
          <w:szCs w:val="30"/>
        </w:rPr>
        <w:t>负责制定和落实本学院复试录取工作细则，遴选、培训复试小组成员及相关工作人员，制定复试小组的工作程序、评判规则和评判标准，</w:t>
      </w:r>
      <w:r w:rsidRPr="00F914FC">
        <w:rPr>
          <w:rFonts w:ascii="仿宋_GB2312" w:eastAsia="仿宋_GB2312" w:hint="eastAsia"/>
          <w:sz w:val="30"/>
          <w:szCs w:val="30"/>
        </w:rPr>
        <w:t>负责组织本学院的专业能力面试、综合能力面试、外语听说能力测试、跨专业及同等学力考生加试、试卷评阅、成绩登录、汇总等工作。</w:t>
      </w:r>
    </w:p>
    <w:p w14:paraId="04FA7FC1" w14:textId="1944CC4F" w:rsidR="008F02A2" w:rsidRPr="00F914FC" w:rsidRDefault="00517E83" w:rsidP="00624497">
      <w:pPr>
        <w:ind w:firstLineChars="200" w:firstLine="600"/>
        <w:rPr>
          <w:rFonts w:ascii="仿宋_GB2312" w:eastAsia="仿宋_GB2312"/>
          <w:sz w:val="30"/>
          <w:szCs w:val="30"/>
        </w:rPr>
      </w:pPr>
      <w:r w:rsidRPr="00F914FC">
        <w:rPr>
          <w:rFonts w:ascii="仿宋_GB2312" w:eastAsia="仿宋_GB2312" w:hint="eastAsia"/>
          <w:sz w:val="30"/>
          <w:szCs w:val="30"/>
        </w:rPr>
        <w:t>（六）学院成立复试命题小组、复试小组、资格审查小组、技术保障小组、后勤保障小组。复试命题小组负责制定难度适宜、数量充足的复试试题；复试小组负责根据学科特点和专业要求开展本学科的复试工作，相关工作要求详见《吉林师范大学硕士研究生招生复试小组工作基本规范》。复试小组根据学科专业情况设立，由相关学科专业的带头人、学术骨干、研究生导师等人员组成，成员数不少于5人，另设秘书1人；资格审查小组负责核验考生身份，完成考生的资格审查；技术保障小组负责设备保障，</w:t>
      </w:r>
      <w:r w:rsidRPr="00F914FC">
        <w:rPr>
          <w:rFonts w:ascii="仿宋_GB2312" w:eastAsia="仿宋_GB2312" w:hint="eastAsia"/>
          <w:sz w:val="30"/>
          <w:szCs w:val="30"/>
        </w:rPr>
        <w:lastRenderedPageBreak/>
        <w:t>培训复试小组成员，组织网络复试演练，及时处理复试过程的技术问题；后勤保障小组负责安排复试场地、开展卫生消毒等疫情防控工作。为确保复试工作人员的健康和安全，复试期间，严格遵守四平市疫情防控的部署要求，分时、分批、有序开展复试工作。</w:t>
      </w:r>
    </w:p>
    <w:p w14:paraId="0FD67F14" w14:textId="518F63F5" w:rsidR="001F29C1" w:rsidRPr="00F914FC" w:rsidRDefault="00517E83" w:rsidP="00624497">
      <w:pPr>
        <w:spacing w:before="240"/>
        <w:ind w:firstLineChars="200" w:firstLine="602"/>
        <w:rPr>
          <w:rFonts w:ascii="仿宋_GB2312" w:eastAsia="仿宋_GB2312"/>
          <w:sz w:val="30"/>
          <w:szCs w:val="30"/>
        </w:rPr>
      </w:pPr>
      <w:r w:rsidRPr="00F914FC">
        <w:rPr>
          <w:rFonts w:ascii="仿宋_GB2312" w:eastAsia="仿宋_GB2312" w:hint="eastAsia"/>
          <w:b/>
          <w:bCs/>
          <w:sz w:val="30"/>
          <w:szCs w:val="30"/>
        </w:rPr>
        <w:t>三、各专业领域（方向）拟招生人数</w:t>
      </w:r>
    </w:p>
    <w:tbl>
      <w:tblPr>
        <w:tblStyle w:val="a7"/>
        <w:tblW w:w="0" w:type="auto"/>
        <w:tblLook w:val="04A0" w:firstRow="1" w:lastRow="0" w:firstColumn="1" w:lastColumn="0" w:noHBand="0" w:noVBand="1"/>
      </w:tblPr>
      <w:tblGrid>
        <w:gridCol w:w="1062"/>
        <w:gridCol w:w="1050"/>
        <w:gridCol w:w="1050"/>
        <w:gridCol w:w="1041"/>
        <w:gridCol w:w="1294"/>
        <w:gridCol w:w="1318"/>
        <w:gridCol w:w="900"/>
        <w:gridCol w:w="807"/>
      </w:tblGrid>
      <w:tr w:rsidR="00F914FC" w:rsidRPr="00F914FC" w14:paraId="58B1FD70" w14:textId="77777777">
        <w:trPr>
          <w:trHeight w:val="264"/>
        </w:trPr>
        <w:tc>
          <w:tcPr>
            <w:tcW w:w="4203" w:type="dxa"/>
            <w:gridSpan w:val="4"/>
          </w:tcPr>
          <w:p w14:paraId="32D5E5ED" w14:textId="77777777" w:rsidR="001F29C1" w:rsidRPr="00F914FC" w:rsidRDefault="00517E83" w:rsidP="000A77F1">
            <w:pPr>
              <w:jc w:val="center"/>
              <w:rPr>
                <w:rFonts w:ascii="仿宋_GB2312" w:eastAsia="仿宋_GB2312"/>
                <w:b/>
                <w:bCs/>
                <w:sz w:val="28"/>
                <w:szCs w:val="28"/>
              </w:rPr>
            </w:pPr>
            <w:r w:rsidRPr="00F914FC">
              <w:rPr>
                <w:rFonts w:ascii="仿宋_GB2312" w:eastAsia="仿宋_GB2312" w:hint="eastAsia"/>
                <w:b/>
                <w:bCs/>
                <w:sz w:val="28"/>
                <w:szCs w:val="28"/>
              </w:rPr>
              <w:t>学术型</w:t>
            </w:r>
          </w:p>
        </w:tc>
        <w:tc>
          <w:tcPr>
            <w:tcW w:w="4319" w:type="dxa"/>
            <w:gridSpan w:val="4"/>
          </w:tcPr>
          <w:p w14:paraId="52E28FC3" w14:textId="77777777" w:rsidR="001F29C1" w:rsidRPr="00F914FC" w:rsidRDefault="00517E83" w:rsidP="000A77F1">
            <w:pPr>
              <w:jc w:val="center"/>
              <w:rPr>
                <w:rFonts w:ascii="仿宋_GB2312" w:eastAsia="仿宋_GB2312"/>
                <w:b/>
                <w:bCs/>
                <w:sz w:val="28"/>
                <w:szCs w:val="28"/>
              </w:rPr>
            </w:pPr>
            <w:r w:rsidRPr="00F914FC">
              <w:rPr>
                <w:rFonts w:ascii="仿宋_GB2312" w:eastAsia="仿宋_GB2312" w:hint="eastAsia"/>
                <w:b/>
                <w:bCs/>
                <w:sz w:val="28"/>
                <w:szCs w:val="28"/>
              </w:rPr>
              <w:t>专业硕士</w:t>
            </w:r>
          </w:p>
        </w:tc>
      </w:tr>
      <w:tr w:rsidR="00F914FC" w:rsidRPr="00F914FC" w14:paraId="7E5E6917" w14:textId="77777777">
        <w:trPr>
          <w:trHeight w:val="443"/>
        </w:trPr>
        <w:tc>
          <w:tcPr>
            <w:tcW w:w="1062" w:type="dxa"/>
            <w:vMerge w:val="restart"/>
          </w:tcPr>
          <w:p w14:paraId="3F54841C" w14:textId="77777777" w:rsidR="001F29C1" w:rsidRPr="00F914FC" w:rsidRDefault="00517E83" w:rsidP="000A77F1">
            <w:pPr>
              <w:jc w:val="center"/>
              <w:rPr>
                <w:rFonts w:ascii="仿宋_GB2312" w:eastAsia="仿宋_GB2312"/>
                <w:szCs w:val="21"/>
              </w:rPr>
            </w:pPr>
            <w:r w:rsidRPr="00F914FC">
              <w:rPr>
                <w:rFonts w:ascii="仿宋_GB2312" w:eastAsia="仿宋_GB2312" w:hint="eastAsia"/>
                <w:szCs w:val="21"/>
              </w:rPr>
              <w:t>英语语言文学</w:t>
            </w:r>
          </w:p>
        </w:tc>
        <w:tc>
          <w:tcPr>
            <w:tcW w:w="1050" w:type="dxa"/>
            <w:vMerge w:val="restart"/>
          </w:tcPr>
          <w:p w14:paraId="285CF885" w14:textId="77777777" w:rsidR="001F29C1" w:rsidRPr="00F914FC" w:rsidRDefault="00517E83" w:rsidP="000A77F1">
            <w:pPr>
              <w:jc w:val="center"/>
              <w:rPr>
                <w:rFonts w:ascii="仿宋_GB2312" w:eastAsia="仿宋_GB2312"/>
                <w:szCs w:val="21"/>
              </w:rPr>
            </w:pPr>
            <w:r w:rsidRPr="00F914FC">
              <w:rPr>
                <w:rFonts w:ascii="仿宋_GB2312" w:eastAsia="仿宋_GB2312" w:hint="eastAsia"/>
                <w:szCs w:val="21"/>
              </w:rPr>
              <w:t>俄语语言文学</w:t>
            </w:r>
          </w:p>
        </w:tc>
        <w:tc>
          <w:tcPr>
            <w:tcW w:w="1050" w:type="dxa"/>
            <w:vMerge w:val="restart"/>
          </w:tcPr>
          <w:p w14:paraId="11B6D1B3" w14:textId="77777777" w:rsidR="001F29C1" w:rsidRPr="00F914FC" w:rsidRDefault="00517E83" w:rsidP="000A77F1">
            <w:pPr>
              <w:jc w:val="center"/>
              <w:rPr>
                <w:rFonts w:ascii="仿宋_GB2312" w:eastAsia="仿宋_GB2312"/>
                <w:szCs w:val="21"/>
              </w:rPr>
            </w:pPr>
            <w:r w:rsidRPr="00F914FC">
              <w:rPr>
                <w:rFonts w:ascii="仿宋_GB2312" w:eastAsia="仿宋_GB2312" w:hint="eastAsia"/>
                <w:szCs w:val="21"/>
              </w:rPr>
              <w:t>亚非语言文学</w:t>
            </w:r>
          </w:p>
        </w:tc>
        <w:tc>
          <w:tcPr>
            <w:tcW w:w="1041" w:type="dxa"/>
            <w:vMerge w:val="restart"/>
          </w:tcPr>
          <w:p w14:paraId="2D97692A" w14:textId="77777777" w:rsidR="001F29C1" w:rsidRPr="00F914FC" w:rsidRDefault="00517E83" w:rsidP="000A77F1">
            <w:pPr>
              <w:jc w:val="center"/>
              <w:rPr>
                <w:rFonts w:ascii="仿宋_GB2312" w:eastAsia="仿宋_GB2312"/>
                <w:szCs w:val="21"/>
              </w:rPr>
            </w:pPr>
            <w:r w:rsidRPr="00F914FC">
              <w:rPr>
                <w:rFonts w:ascii="仿宋_GB2312" w:eastAsia="仿宋_GB2312" w:hint="eastAsia"/>
                <w:szCs w:val="21"/>
              </w:rPr>
              <w:t>课程与教学论</w:t>
            </w:r>
          </w:p>
        </w:tc>
        <w:tc>
          <w:tcPr>
            <w:tcW w:w="2612" w:type="dxa"/>
            <w:gridSpan w:val="2"/>
          </w:tcPr>
          <w:p w14:paraId="24AA3F62" w14:textId="77777777" w:rsidR="001F29C1" w:rsidRPr="00F914FC" w:rsidRDefault="00517E83" w:rsidP="000A77F1">
            <w:pPr>
              <w:jc w:val="center"/>
              <w:rPr>
                <w:rFonts w:ascii="仿宋_GB2312" w:eastAsia="仿宋_GB2312"/>
                <w:szCs w:val="21"/>
              </w:rPr>
            </w:pPr>
            <w:r w:rsidRPr="00F914FC">
              <w:rPr>
                <w:rFonts w:ascii="仿宋_GB2312" w:eastAsia="仿宋_GB2312" w:hint="eastAsia"/>
                <w:szCs w:val="21"/>
              </w:rPr>
              <w:t>学科教学</w:t>
            </w:r>
          </w:p>
        </w:tc>
        <w:tc>
          <w:tcPr>
            <w:tcW w:w="900" w:type="dxa"/>
            <w:vMerge w:val="restart"/>
          </w:tcPr>
          <w:p w14:paraId="324E6540" w14:textId="77777777" w:rsidR="001F29C1" w:rsidRPr="00F914FC" w:rsidRDefault="00517E83" w:rsidP="000A77F1">
            <w:pPr>
              <w:jc w:val="center"/>
              <w:rPr>
                <w:rFonts w:ascii="仿宋_GB2312" w:eastAsia="仿宋_GB2312"/>
                <w:szCs w:val="21"/>
              </w:rPr>
            </w:pPr>
            <w:r w:rsidRPr="00F914FC">
              <w:rPr>
                <w:rFonts w:ascii="仿宋_GB2312" w:eastAsia="仿宋_GB2312" w:hint="eastAsia"/>
                <w:szCs w:val="21"/>
              </w:rPr>
              <w:t>翻译硕士（英语）</w:t>
            </w:r>
          </w:p>
        </w:tc>
        <w:tc>
          <w:tcPr>
            <w:tcW w:w="807" w:type="dxa"/>
            <w:vMerge w:val="restart"/>
          </w:tcPr>
          <w:p w14:paraId="048F0924" w14:textId="77777777" w:rsidR="001F29C1" w:rsidRPr="00F914FC" w:rsidRDefault="00517E83" w:rsidP="000A77F1">
            <w:pPr>
              <w:jc w:val="center"/>
              <w:rPr>
                <w:rFonts w:ascii="仿宋_GB2312" w:eastAsia="仿宋_GB2312"/>
                <w:szCs w:val="21"/>
              </w:rPr>
            </w:pPr>
            <w:r w:rsidRPr="00F914FC">
              <w:rPr>
                <w:rFonts w:ascii="仿宋_GB2312" w:eastAsia="仿宋_GB2312" w:hint="eastAsia"/>
                <w:szCs w:val="21"/>
              </w:rPr>
              <w:t>翻译硕士（俄语）</w:t>
            </w:r>
          </w:p>
        </w:tc>
      </w:tr>
      <w:tr w:rsidR="00F914FC" w:rsidRPr="00F914FC" w14:paraId="499713F8" w14:textId="77777777">
        <w:trPr>
          <w:trHeight w:val="743"/>
        </w:trPr>
        <w:tc>
          <w:tcPr>
            <w:tcW w:w="1062" w:type="dxa"/>
            <w:vMerge/>
          </w:tcPr>
          <w:p w14:paraId="06F28E58" w14:textId="77777777" w:rsidR="001F29C1" w:rsidRPr="00F914FC" w:rsidRDefault="001F29C1" w:rsidP="000A77F1">
            <w:pPr>
              <w:jc w:val="left"/>
              <w:rPr>
                <w:rFonts w:ascii="仿宋_GB2312" w:eastAsia="仿宋_GB2312"/>
                <w:szCs w:val="21"/>
              </w:rPr>
            </w:pPr>
          </w:p>
        </w:tc>
        <w:tc>
          <w:tcPr>
            <w:tcW w:w="1050" w:type="dxa"/>
            <w:vMerge/>
          </w:tcPr>
          <w:p w14:paraId="224B8A88" w14:textId="77777777" w:rsidR="001F29C1" w:rsidRPr="00F914FC" w:rsidRDefault="001F29C1" w:rsidP="000A77F1">
            <w:pPr>
              <w:jc w:val="left"/>
              <w:rPr>
                <w:rFonts w:ascii="仿宋_GB2312" w:eastAsia="仿宋_GB2312"/>
                <w:szCs w:val="21"/>
              </w:rPr>
            </w:pPr>
          </w:p>
        </w:tc>
        <w:tc>
          <w:tcPr>
            <w:tcW w:w="1050" w:type="dxa"/>
            <w:vMerge/>
          </w:tcPr>
          <w:p w14:paraId="470E3E99" w14:textId="77777777" w:rsidR="001F29C1" w:rsidRPr="00F914FC" w:rsidRDefault="001F29C1" w:rsidP="000A77F1">
            <w:pPr>
              <w:jc w:val="left"/>
              <w:rPr>
                <w:rFonts w:ascii="仿宋_GB2312" w:eastAsia="仿宋_GB2312"/>
                <w:szCs w:val="21"/>
              </w:rPr>
            </w:pPr>
          </w:p>
        </w:tc>
        <w:tc>
          <w:tcPr>
            <w:tcW w:w="1041" w:type="dxa"/>
            <w:vMerge/>
          </w:tcPr>
          <w:p w14:paraId="08846075" w14:textId="77777777" w:rsidR="001F29C1" w:rsidRPr="00F914FC" w:rsidRDefault="001F29C1" w:rsidP="000A77F1">
            <w:pPr>
              <w:jc w:val="left"/>
              <w:rPr>
                <w:rFonts w:ascii="仿宋_GB2312" w:eastAsia="仿宋_GB2312"/>
                <w:szCs w:val="21"/>
              </w:rPr>
            </w:pPr>
          </w:p>
        </w:tc>
        <w:tc>
          <w:tcPr>
            <w:tcW w:w="1294" w:type="dxa"/>
          </w:tcPr>
          <w:p w14:paraId="5975190E" w14:textId="77777777" w:rsidR="001F29C1" w:rsidRPr="00F914FC" w:rsidRDefault="00517E83" w:rsidP="000A77F1">
            <w:pPr>
              <w:jc w:val="left"/>
              <w:rPr>
                <w:rFonts w:ascii="仿宋_GB2312" w:eastAsia="仿宋_GB2312"/>
                <w:szCs w:val="21"/>
              </w:rPr>
            </w:pPr>
            <w:r w:rsidRPr="00F914FC">
              <w:rPr>
                <w:rFonts w:ascii="仿宋_GB2312" w:eastAsia="仿宋_GB2312" w:hint="eastAsia"/>
                <w:szCs w:val="21"/>
              </w:rPr>
              <w:t>全日制</w:t>
            </w:r>
          </w:p>
        </w:tc>
        <w:tc>
          <w:tcPr>
            <w:tcW w:w="1318" w:type="dxa"/>
          </w:tcPr>
          <w:p w14:paraId="7C4F22E5" w14:textId="77777777" w:rsidR="001F29C1" w:rsidRPr="00F914FC" w:rsidRDefault="00517E83" w:rsidP="000A77F1">
            <w:pPr>
              <w:jc w:val="left"/>
              <w:rPr>
                <w:rFonts w:ascii="仿宋_GB2312" w:eastAsia="仿宋_GB2312"/>
                <w:szCs w:val="21"/>
              </w:rPr>
            </w:pPr>
            <w:r w:rsidRPr="00F914FC">
              <w:rPr>
                <w:rFonts w:ascii="仿宋_GB2312" w:eastAsia="仿宋_GB2312" w:hint="eastAsia"/>
                <w:szCs w:val="21"/>
              </w:rPr>
              <w:t>非全日制</w:t>
            </w:r>
          </w:p>
        </w:tc>
        <w:tc>
          <w:tcPr>
            <w:tcW w:w="900" w:type="dxa"/>
            <w:vMerge/>
          </w:tcPr>
          <w:p w14:paraId="02FAB237" w14:textId="77777777" w:rsidR="001F29C1" w:rsidRPr="00F914FC" w:rsidRDefault="001F29C1" w:rsidP="000A77F1">
            <w:pPr>
              <w:jc w:val="left"/>
              <w:rPr>
                <w:rFonts w:ascii="仿宋_GB2312" w:eastAsia="仿宋_GB2312"/>
                <w:szCs w:val="21"/>
              </w:rPr>
            </w:pPr>
          </w:p>
        </w:tc>
        <w:tc>
          <w:tcPr>
            <w:tcW w:w="807" w:type="dxa"/>
            <w:vMerge/>
          </w:tcPr>
          <w:p w14:paraId="6693A7BE" w14:textId="77777777" w:rsidR="001F29C1" w:rsidRPr="00F914FC" w:rsidRDefault="001F29C1" w:rsidP="000A77F1">
            <w:pPr>
              <w:jc w:val="left"/>
              <w:rPr>
                <w:rFonts w:ascii="仿宋_GB2312" w:eastAsia="仿宋_GB2312"/>
                <w:szCs w:val="21"/>
              </w:rPr>
            </w:pPr>
          </w:p>
        </w:tc>
      </w:tr>
      <w:tr w:rsidR="00F914FC" w:rsidRPr="00F914FC" w14:paraId="5082B5C4" w14:textId="77777777">
        <w:tc>
          <w:tcPr>
            <w:tcW w:w="1062" w:type="dxa"/>
          </w:tcPr>
          <w:p w14:paraId="43E5E9CF" w14:textId="150757CA" w:rsidR="001F29C1" w:rsidRPr="00F914FC" w:rsidRDefault="00FA3A94" w:rsidP="000A77F1">
            <w:pPr>
              <w:jc w:val="center"/>
              <w:rPr>
                <w:rFonts w:ascii="仿宋_GB2312" w:eastAsia="仿宋_GB2312"/>
                <w:sz w:val="30"/>
                <w:szCs w:val="30"/>
              </w:rPr>
            </w:pPr>
            <w:r>
              <w:rPr>
                <w:rFonts w:ascii="仿宋_GB2312" w:eastAsia="仿宋_GB2312" w:hint="eastAsia"/>
                <w:sz w:val="30"/>
                <w:szCs w:val="30"/>
              </w:rPr>
              <w:t>12</w:t>
            </w:r>
          </w:p>
        </w:tc>
        <w:tc>
          <w:tcPr>
            <w:tcW w:w="1050" w:type="dxa"/>
          </w:tcPr>
          <w:p w14:paraId="6647866F" w14:textId="55BF9EA6" w:rsidR="001F29C1" w:rsidRPr="00F914FC" w:rsidRDefault="00FA3A94" w:rsidP="000A77F1">
            <w:pPr>
              <w:jc w:val="center"/>
              <w:rPr>
                <w:rFonts w:ascii="仿宋_GB2312" w:eastAsia="仿宋_GB2312"/>
                <w:sz w:val="30"/>
                <w:szCs w:val="30"/>
              </w:rPr>
            </w:pPr>
            <w:r>
              <w:rPr>
                <w:rFonts w:ascii="仿宋_GB2312" w:eastAsia="仿宋_GB2312" w:hint="eastAsia"/>
                <w:sz w:val="30"/>
                <w:szCs w:val="30"/>
              </w:rPr>
              <w:t>3</w:t>
            </w:r>
          </w:p>
        </w:tc>
        <w:tc>
          <w:tcPr>
            <w:tcW w:w="1050" w:type="dxa"/>
          </w:tcPr>
          <w:p w14:paraId="60FD412A" w14:textId="33361DF9" w:rsidR="001F29C1" w:rsidRPr="00F914FC" w:rsidRDefault="00FA3A94" w:rsidP="000A77F1">
            <w:pPr>
              <w:jc w:val="center"/>
              <w:rPr>
                <w:rFonts w:ascii="仿宋_GB2312" w:eastAsia="仿宋_GB2312"/>
                <w:sz w:val="30"/>
                <w:szCs w:val="30"/>
              </w:rPr>
            </w:pPr>
            <w:r>
              <w:rPr>
                <w:rFonts w:ascii="仿宋_GB2312" w:eastAsia="仿宋_GB2312" w:hint="eastAsia"/>
                <w:sz w:val="30"/>
                <w:szCs w:val="30"/>
              </w:rPr>
              <w:t>2</w:t>
            </w:r>
          </w:p>
        </w:tc>
        <w:tc>
          <w:tcPr>
            <w:tcW w:w="1041" w:type="dxa"/>
          </w:tcPr>
          <w:p w14:paraId="6EB9D739" w14:textId="3E28A0DD" w:rsidR="001F29C1" w:rsidRPr="00F914FC" w:rsidRDefault="00FA3A94" w:rsidP="000A77F1">
            <w:pPr>
              <w:jc w:val="center"/>
              <w:rPr>
                <w:rFonts w:ascii="仿宋_GB2312" w:eastAsia="仿宋_GB2312"/>
                <w:sz w:val="30"/>
                <w:szCs w:val="30"/>
              </w:rPr>
            </w:pPr>
            <w:r>
              <w:rPr>
                <w:rFonts w:ascii="仿宋_GB2312" w:eastAsia="仿宋_GB2312" w:hint="eastAsia"/>
                <w:sz w:val="30"/>
                <w:szCs w:val="30"/>
              </w:rPr>
              <w:t>2</w:t>
            </w:r>
          </w:p>
        </w:tc>
        <w:tc>
          <w:tcPr>
            <w:tcW w:w="1294" w:type="dxa"/>
          </w:tcPr>
          <w:p w14:paraId="6A82A648" w14:textId="7A32AE70" w:rsidR="001F29C1" w:rsidRPr="00F914FC" w:rsidRDefault="00FA3A94" w:rsidP="000A77F1">
            <w:pPr>
              <w:jc w:val="center"/>
              <w:rPr>
                <w:rFonts w:ascii="仿宋_GB2312" w:eastAsia="仿宋_GB2312"/>
                <w:sz w:val="30"/>
                <w:szCs w:val="30"/>
              </w:rPr>
            </w:pPr>
            <w:r>
              <w:rPr>
                <w:rFonts w:ascii="仿宋_GB2312" w:eastAsia="仿宋_GB2312" w:hint="eastAsia"/>
                <w:sz w:val="30"/>
                <w:szCs w:val="30"/>
              </w:rPr>
              <w:t>70</w:t>
            </w:r>
          </w:p>
        </w:tc>
        <w:tc>
          <w:tcPr>
            <w:tcW w:w="1318" w:type="dxa"/>
          </w:tcPr>
          <w:p w14:paraId="31320CAC" w14:textId="1B4E7180" w:rsidR="001F29C1" w:rsidRPr="00F914FC" w:rsidRDefault="00FA3A94" w:rsidP="000A77F1">
            <w:pPr>
              <w:jc w:val="center"/>
              <w:rPr>
                <w:rFonts w:ascii="仿宋_GB2312" w:eastAsia="仿宋_GB2312"/>
                <w:sz w:val="30"/>
                <w:szCs w:val="30"/>
              </w:rPr>
            </w:pPr>
            <w:r>
              <w:rPr>
                <w:rFonts w:ascii="仿宋_GB2312" w:eastAsia="仿宋_GB2312" w:hint="eastAsia"/>
                <w:sz w:val="30"/>
                <w:szCs w:val="30"/>
              </w:rPr>
              <w:t>18</w:t>
            </w:r>
          </w:p>
        </w:tc>
        <w:tc>
          <w:tcPr>
            <w:tcW w:w="900" w:type="dxa"/>
          </w:tcPr>
          <w:p w14:paraId="681CE744" w14:textId="338B2B8F" w:rsidR="001F29C1" w:rsidRPr="00F914FC" w:rsidRDefault="00FA3A94" w:rsidP="000A77F1">
            <w:pPr>
              <w:jc w:val="center"/>
              <w:rPr>
                <w:rFonts w:ascii="仿宋_GB2312" w:eastAsia="仿宋_GB2312"/>
                <w:sz w:val="30"/>
                <w:szCs w:val="30"/>
              </w:rPr>
            </w:pPr>
            <w:r>
              <w:rPr>
                <w:rFonts w:ascii="仿宋_GB2312" w:eastAsia="仿宋_GB2312" w:hint="eastAsia"/>
                <w:sz w:val="30"/>
                <w:szCs w:val="30"/>
              </w:rPr>
              <w:t>37</w:t>
            </w:r>
          </w:p>
        </w:tc>
        <w:tc>
          <w:tcPr>
            <w:tcW w:w="807" w:type="dxa"/>
          </w:tcPr>
          <w:p w14:paraId="37E1122A" w14:textId="7D12D4F4" w:rsidR="001F29C1" w:rsidRPr="00F914FC" w:rsidRDefault="00FA3A94" w:rsidP="000A77F1">
            <w:pPr>
              <w:jc w:val="center"/>
              <w:rPr>
                <w:rFonts w:ascii="仿宋_GB2312" w:eastAsia="仿宋_GB2312"/>
                <w:sz w:val="30"/>
                <w:szCs w:val="30"/>
              </w:rPr>
            </w:pPr>
            <w:r>
              <w:rPr>
                <w:rFonts w:ascii="仿宋_GB2312" w:eastAsia="仿宋_GB2312" w:hint="eastAsia"/>
                <w:sz w:val="30"/>
                <w:szCs w:val="30"/>
              </w:rPr>
              <w:t>6</w:t>
            </w:r>
          </w:p>
        </w:tc>
      </w:tr>
      <w:tr w:rsidR="00F914FC" w:rsidRPr="00F914FC" w14:paraId="24A91123" w14:textId="77777777">
        <w:tc>
          <w:tcPr>
            <w:tcW w:w="1062" w:type="dxa"/>
          </w:tcPr>
          <w:p w14:paraId="4183F83E" w14:textId="77777777" w:rsidR="001F29C1" w:rsidRPr="00F914FC" w:rsidRDefault="00517E83" w:rsidP="000A77F1">
            <w:pPr>
              <w:jc w:val="center"/>
              <w:rPr>
                <w:rFonts w:ascii="仿宋_GB2312" w:eastAsia="仿宋_GB2312"/>
                <w:b/>
                <w:bCs/>
                <w:sz w:val="30"/>
                <w:szCs w:val="30"/>
              </w:rPr>
            </w:pPr>
            <w:r w:rsidRPr="00F914FC">
              <w:rPr>
                <w:rFonts w:ascii="仿宋_GB2312" w:eastAsia="仿宋_GB2312" w:hint="eastAsia"/>
                <w:b/>
                <w:bCs/>
                <w:sz w:val="30"/>
                <w:szCs w:val="30"/>
              </w:rPr>
              <w:t>备注</w:t>
            </w:r>
          </w:p>
        </w:tc>
        <w:tc>
          <w:tcPr>
            <w:tcW w:w="7460" w:type="dxa"/>
            <w:gridSpan w:val="7"/>
          </w:tcPr>
          <w:p w14:paraId="7ED74CC5" w14:textId="77777777" w:rsidR="001F29C1" w:rsidRPr="00F914FC" w:rsidRDefault="00517E83" w:rsidP="00624497">
            <w:pPr>
              <w:rPr>
                <w:rFonts w:ascii="仿宋_GB2312" w:eastAsia="仿宋_GB2312"/>
                <w:b/>
                <w:bCs/>
                <w:sz w:val="30"/>
                <w:szCs w:val="30"/>
              </w:rPr>
            </w:pPr>
            <w:r w:rsidRPr="00F914FC">
              <w:rPr>
                <w:rFonts w:ascii="仿宋_GB2312" w:eastAsia="仿宋_GB2312" w:hint="eastAsia"/>
                <w:b/>
                <w:bCs/>
                <w:sz w:val="30"/>
                <w:szCs w:val="30"/>
              </w:rPr>
              <w:t>拟招生人数根据学校总体情况及一志愿复试情况进行调整。拟招生人数不包括推免生和专项计划。</w:t>
            </w:r>
          </w:p>
        </w:tc>
      </w:tr>
    </w:tbl>
    <w:p w14:paraId="05033107" w14:textId="7D20BBA8" w:rsidR="001F29C1" w:rsidRPr="00F914FC" w:rsidRDefault="008F02A2" w:rsidP="000A77F1">
      <w:pPr>
        <w:spacing w:before="240"/>
        <w:ind w:firstLineChars="200" w:firstLine="602"/>
        <w:jc w:val="left"/>
        <w:rPr>
          <w:rFonts w:ascii="仿宋_GB2312" w:eastAsia="仿宋_GB2312"/>
          <w:b/>
          <w:bCs/>
          <w:sz w:val="30"/>
          <w:szCs w:val="30"/>
        </w:rPr>
      </w:pPr>
      <w:r w:rsidRPr="00F914FC">
        <w:rPr>
          <w:rFonts w:ascii="仿宋_GB2312" w:eastAsia="仿宋_GB2312" w:hint="eastAsia"/>
          <w:b/>
          <w:bCs/>
          <w:sz w:val="30"/>
          <w:szCs w:val="30"/>
        </w:rPr>
        <w:t>四、</w:t>
      </w:r>
      <w:r w:rsidR="00517E83" w:rsidRPr="00F914FC">
        <w:rPr>
          <w:rFonts w:ascii="仿宋_GB2312" w:eastAsia="仿宋_GB2312" w:hint="eastAsia"/>
          <w:b/>
          <w:bCs/>
          <w:sz w:val="30"/>
          <w:szCs w:val="30"/>
        </w:rPr>
        <w:t>复试时间安排</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
        <w:gridCol w:w="1447"/>
        <w:gridCol w:w="6047"/>
      </w:tblGrid>
      <w:tr w:rsidR="00F914FC" w:rsidRPr="00F914FC" w14:paraId="71F0AFD0" w14:textId="77777777" w:rsidTr="005513F3">
        <w:trPr>
          <w:trHeight w:val="20"/>
        </w:trPr>
        <w:tc>
          <w:tcPr>
            <w:tcW w:w="1452" w:type="pct"/>
            <w:gridSpan w:val="2"/>
            <w:vAlign w:val="center"/>
          </w:tcPr>
          <w:p w14:paraId="667C8DB1" w14:textId="77777777" w:rsidR="001F29C1" w:rsidRPr="00F914FC" w:rsidRDefault="00517E83" w:rsidP="000A77F1">
            <w:pPr>
              <w:ind w:firstLine="198"/>
              <w:jc w:val="center"/>
              <w:rPr>
                <w:rFonts w:ascii="仿宋_GB2312" w:eastAsia="仿宋_GB2312" w:hAnsi="宋体" w:cs="宋体"/>
                <w:b/>
                <w:sz w:val="28"/>
                <w:szCs w:val="28"/>
              </w:rPr>
            </w:pPr>
            <w:r w:rsidRPr="00F914FC">
              <w:rPr>
                <w:rFonts w:ascii="仿宋_GB2312" w:eastAsia="仿宋_GB2312" w:hAnsi="宋体" w:cs="宋体" w:hint="eastAsia"/>
                <w:b/>
                <w:sz w:val="28"/>
                <w:szCs w:val="28"/>
              </w:rPr>
              <w:t>时间</w:t>
            </w:r>
          </w:p>
        </w:tc>
        <w:tc>
          <w:tcPr>
            <w:tcW w:w="3548" w:type="pct"/>
            <w:vAlign w:val="center"/>
          </w:tcPr>
          <w:p w14:paraId="5354A953" w14:textId="77777777" w:rsidR="001F29C1" w:rsidRPr="00F914FC" w:rsidRDefault="00517E83" w:rsidP="000A77F1">
            <w:pPr>
              <w:ind w:firstLine="198"/>
              <w:jc w:val="center"/>
              <w:rPr>
                <w:rFonts w:ascii="仿宋_GB2312" w:eastAsia="仿宋_GB2312" w:hAnsi="宋体" w:cs="宋体"/>
                <w:b/>
                <w:sz w:val="28"/>
                <w:szCs w:val="28"/>
              </w:rPr>
            </w:pPr>
            <w:r w:rsidRPr="00F914FC">
              <w:rPr>
                <w:rFonts w:ascii="仿宋_GB2312" w:eastAsia="仿宋_GB2312" w:hAnsi="宋体" w:cs="宋体" w:hint="eastAsia"/>
                <w:b/>
                <w:sz w:val="28"/>
                <w:szCs w:val="28"/>
              </w:rPr>
              <w:t>主要内容</w:t>
            </w:r>
          </w:p>
        </w:tc>
      </w:tr>
      <w:tr w:rsidR="00F914FC" w:rsidRPr="00F914FC" w14:paraId="622B0903" w14:textId="77777777" w:rsidTr="005513F3">
        <w:trPr>
          <w:trHeight w:val="20"/>
        </w:trPr>
        <w:tc>
          <w:tcPr>
            <w:tcW w:w="603" w:type="pct"/>
            <w:vMerge w:val="restart"/>
            <w:vAlign w:val="center"/>
          </w:tcPr>
          <w:p w14:paraId="157FCCCF" w14:textId="43CA2234" w:rsidR="00F914FC" w:rsidRDefault="00F914FC" w:rsidP="00FA7DE2">
            <w:pPr>
              <w:ind w:firstLine="198"/>
              <w:rPr>
                <w:rFonts w:ascii="仿宋_GB2312" w:eastAsia="仿宋_GB2312" w:hAnsi="宋体" w:cs="宋体"/>
                <w:sz w:val="28"/>
                <w:szCs w:val="28"/>
              </w:rPr>
            </w:pPr>
            <w:r w:rsidRPr="00F914FC">
              <w:rPr>
                <w:rFonts w:ascii="仿宋_GB2312" w:eastAsia="仿宋_GB2312" w:hAnsi="宋体" w:cs="宋体" w:hint="eastAsia"/>
                <w:sz w:val="28"/>
                <w:szCs w:val="28"/>
              </w:rPr>
              <w:t>3月</w:t>
            </w:r>
          </w:p>
          <w:p w14:paraId="3C8F0087" w14:textId="4C44BDA4" w:rsidR="00F914FC" w:rsidRPr="00F914FC" w:rsidRDefault="00F914FC" w:rsidP="00FA7DE2">
            <w:pPr>
              <w:ind w:firstLine="198"/>
              <w:rPr>
                <w:rFonts w:ascii="仿宋_GB2312" w:eastAsia="仿宋_GB2312" w:hAnsi="宋体" w:cs="宋体"/>
                <w:sz w:val="28"/>
                <w:szCs w:val="28"/>
              </w:rPr>
            </w:pPr>
            <w:r>
              <w:rPr>
                <w:rFonts w:ascii="仿宋_GB2312" w:eastAsia="仿宋_GB2312" w:hAnsi="宋体" w:cs="宋体" w:hint="eastAsia"/>
                <w:sz w:val="28"/>
                <w:szCs w:val="28"/>
              </w:rPr>
              <w:t>至</w:t>
            </w:r>
          </w:p>
          <w:p w14:paraId="3995B686" w14:textId="62E0EE60" w:rsidR="00F914FC" w:rsidRPr="00F914FC" w:rsidRDefault="00F914FC" w:rsidP="00FA7DE2">
            <w:pPr>
              <w:ind w:firstLine="198"/>
              <w:rPr>
                <w:rFonts w:ascii="仿宋_GB2312" w:eastAsia="仿宋_GB2312" w:hAnsi="宋体" w:cs="宋体"/>
                <w:sz w:val="28"/>
                <w:szCs w:val="28"/>
              </w:rPr>
            </w:pPr>
            <w:r w:rsidRPr="00F914FC">
              <w:rPr>
                <w:rFonts w:ascii="仿宋_GB2312" w:eastAsia="仿宋_GB2312" w:hAnsi="宋体" w:cs="宋体" w:hint="eastAsia"/>
                <w:sz w:val="28"/>
                <w:szCs w:val="28"/>
              </w:rPr>
              <w:t>4月</w:t>
            </w:r>
          </w:p>
        </w:tc>
        <w:tc>
          <w:tcPr>
            <w:tcW w:w="849" w:type="pct"/>
            <w:tcBorders>
              <w:bottom w:val="single" w:sz="4" w:space="0" w:color="auto"/>
            </w:tcBorders>
            <w:vAlign w:val="center"/>
          </w:tcPr>
          <w:p w14:paraId="3F88052D" w14:textId="77777777" w:rsidR="00F914FC" w:rsidRPr="00F914FC" w:rsidRDefault="00F914FC" w:rsidP="000A77F1">
            <w:pPr>
              <w:jc w:val="center"/>
              <w:rPr>
                <w:rFonts w:ascii="仿宋_GB2312" w:eastAsia="仿宋_GB2312" w:hAnsi="宋体" w:cs="宋体"/>
                <w:sz w:val="28"/>
                <w:szCs w:val="28"/>
              </w:rPr>
            </w:pPr>
            <w:r w:rsidRPr="00F914FC">
              <w:rPr>
                <w:rFonts w:ascii="仿宋_GB2312" w:eastAsia="仿宋_GB2312" w:hAnsi="宋体" w:cs="宋体" w:hint="eastAsia"/>
                <w:sz w:val="28"/>
                <w:szCs w:val="28"/>
              </w:rPr>
              <w:t>19日</w:t>
            </w:r>
          </w:p>
        </w:tc>
        <w:tc>
          <w:tcPr>
            <w:tcW w:w="3548" w:type="pct"/>
            <w:vAlign w:val="center"/>
          </w:tcPr>
          <w:p w14:paraId="603B68A9" w14:textId="77777777" w:rsidR="00F914FC" w:rsidRPr="00F914FC" w:rsidRDefault="00F914FC" w:rsidP="000A77F1">
            <w:pPr>
              <w:rPr>
                <w:rFonts w:ascii="仿宋_GB2312" w:eastAsia="仿宋_GB2312" w:hAnsi="宋体" w:cs="宋体"/>
                <w:sz w:val="28"/>
                <w:szCs w:val="28"/>
              </w:rPr>
            </w:pPr>
            <w:r w:rsidRPr="00F914FC">
              <w:rPr>
                <w:rFonts w:ascii="仿宋_GB2312" w:eastAsia="仿宋_GB2312" w:hAnsi="宋体" w:cs="宋体" w:hint="eastAsia"/>
                <w:sz w:val="28"/>
                <w:szCs w:val="28"/>
              </w:rPr>
              <w:t>学院院长、主管副院长参加研招办组织开展复试工作会。</w:t>
            </w:r>
          </w:p>
        </w:tc>
      </w:tr>
      <w:tr w:rsidR="00F914FC" w:rsidRPr="00F914FC" w14:paraId="4ED7E3E2" w14:textId="77777777" w:rsidTr="005513F3">
        <w:trPr>
          <w:trHeight w:val="20"/>
        </w:trPr>
        <w:tc>
          <w:tcPr>
            <w:tcW w:w="603" w:type="pct"/>
            <w:vMerge/>
            <w:vAlign w:val="center"/>
          </w:tcPr>
          <w:p w14:paraId="2805AE54" w14:textId="21E62756" w:rsidR="00F914FC" w:rsidRPr="00F914FC" w:rsidRDefault="00F914FC" w:rsidP="00FA7DE2">
            <w:pPr>
              <w:ind w:firstLine="198"/>
              <w:rPr>
                <w:rFonts w:ascii="仿宋_GB2312" w:eastAsia="仿宋_GB2312" w:hAnsi="宋体" w:cs="宋体"/>
                <w:sz w:val="28"/>
                <w:szCs w:val="28"/>
              </w:rPr>
            </w:pPr>
          </w:p>
        </w:tc>
        <w:tc>
          <w:tcPr>
            <w:tcW w:w="849" w:type="pct"/>
            <w:tcBorders>
              <w:top w:val="single" w:sz="4" w:space="0" w:color="auto"/>
            </w:tcBorders>
            <w:vAlign w:val="center"/>
          </w:tcPr>
          <w:p w14:paraId="7CFD981D" w14:textId="165C9DA6" w:rsidR="00F914FC" w:rsidRPr="00F914FC" w:rsidRDefault="00F914FC" w:rsidP="000A77F1">
            <w:pPr>
              <w:jc w:val="center"/>
              <w:rPr>
                <w:rFonts w:ascii="仿宋_GB2312" w:eastAsia="仿宋_GB2312" w:hAnsi="宋体" w:cs="宋体"/>
                <w:sz w:val="28"/>
                <w:szCs w:val="28"/>
              </w:rPr>
            </w:pPr>
            <w:r w:rsidRPr="00F914FC">
              <w:rPr>
                <w:rFonts w:ascii="仿宋_GB2312" w:eastAsia="仿宋_GB2312" w:hAnsi="宋体" w:cs="宋体" w:hint="eastAsia"/>
                <w:sz w:val="28"/>
                <w:szCs w:val="28"/>
              </w:rPr>
              <w:t>20-</w:t>
            </w:r>
            <w:r w:rsidRPr="00F914FC">
              <w:rPr>
                <w:rFonts w:ascii="仿宋_GB2312" w:eastAsia="仿宋_GB2312" w:hAnsi="宋体" w:cs="宋体"/>
                <w:sz w:val="28"/>
                <w:szCs w:val="28"/>
              </w:rPr>
              <w:t>25</w:t>
            </w:r>
            <w:r w:rsidRPr="00F914FC">
              <w:rPr>
                <w:rFonts w:ascii="仿宋_GB2312" w:eastAsia="仿宋_GB2312" w:hAnsi="宋体" w:cs="宋体" w:hint="eastAsia"/>
                <w:sz w:val="28"/>
                <w:szCs w:val="28"/>
              </w:rPr>
              <w:t>日</w:t>
            </w:r>
          </w:p>
        </w:tc>
        <w:tc>
          <w:tcPr>
            <w:tcW w:w="3548" w:type="pct"/>
            <w:vAlign w:val="center"/>
          </w:tcPr>
          <w:p w14:paraId="27C19B4E" w14:textId="77777777" w:rsidR="00F914FC" w:rsidRPr="00F914FC" w:rsidRDefault="00F914FC" w:rsidP="000A77F1">
            <w:pPr>
              <w:rPr>
                <w:rFonts w:ascii="仿宋_GB2312" w:eastAsia="仿宋_GB2312" w:hAnsi="宋体" w:cs="宋体"/>
                <w:sz w:val="28"/>
                <w:szCs w:val="28"/>
              </w:rPr>
            </w:pPr>
            <w:r w:rsidRPr="00F914FC">
              <w:rPr>
                <w:rFonts w:ascii="仿宋_GB2312" w:eastAsia="仿宋_GB2312" w:hAnsi="宋体" w:cs="宋体" w:hint="eastAsia"/>
                <w:sz w:val="28"/>
                <w:szCs w:val="28"/>
              </w:rPr>
              <w:t>1.制定我院复试工作细则和时间安排。</w:t>
            </w:r>
          </w:p>
          <w:p w14:paraId="496FC219" w14:textId="77777777" w:rsidR="00F914FC" w:rsidRPr="00F914FC" w:rsidRDefault="00F914FC" w:rsidP="000A77F1">
            <w:pPr>
              <w:rPr>
                <w:rFonts w:ascii="仿宋_GB2312" w:eastAsia="仿宋_GB2312" w:hAnsi="宋体" w:cs="宋体"/>
                <w:sz w:val="28"/>
                <w:szCs w:val="28"/>
              </w:rPr>
            </w:pPr>
            <w:r w:rsidRPr="00F914FC">
              <w:rPr>
                <w:rFonts w:ascii="仿宋_GB2312" w:eastAsia="仿宋_GB2312" w:hAnsi="宋体" w:cs="宋体" w:hint="eastAsia"/>
                <w:sz w:val="28"/>
                <w:szCs w:val="28"/>
              </w:rPr>
              <w:t>2.召开学院各专业复试小组负责人网上复试考试命题工作会。</w:t>
            </w:r>
          </w:p>
          <w:p w14:paraId="5F760CDA" w14:textId="662D4A75" w:rsidR="00F914FC" w:rsidRPr="00F914FC" w:rsidRDefault="00F914FC" w:rsidP="000A77F1">
            <w:pPr>
              <w:rPr>
                <w:rFonts w:ascii="仿宋_GB2312" w:eastAsia="仿宋_GB2312" w:hAnsi="宋体" w:cs="宋体"/>
                <w:sz w:val="28"/>
                <w:szCs w:val="28"/>
              </w:rPr>
            </w:pPr>
            <w:r w:rsidRPr="00F914FC">
              <w:rPr>
                <w:rFonts w:ascii="仿宋_GB2312" w:eastAsia="仿宋_GB2312" w:hAnsi="宋体" w:cs="宋体" w:hint="eastAsia"/>
                <w:sz w:val="28"/>
                <w:szCs w:val="28"/>
              </w:rPr>
              <w:t>3.检查校内考场的网络及设备情况。</w:t>
            </w:r>
          </w:p>
        </w:tc>
      </w:tr>
      <w:tr w:rsidR="00F914FC" w:rsidRPr="00F914FC" w14:paraId="78317F1C" w14:textId="77777777" w:rsidTr="005513F3">
        <w:trPr>
          <w:trHeight w:val="860"/>
        </w:trPr>
        <w:tc>
          <w:tcPr>
            <w:tcW w:w="603" w:type="pct"/>
            <w:vMerge/>
            <w:vAlign w:val="center"/>
          </w:tcPr>
          <w:p w14:paraId="4B4E2307" w14:textId="2920D3DA" w:rsidR="00F914FC" w:rsidRPr="00F914FC" w:rsidRDefault="00F914FC" w:rsidP="00FA7DE2">
            <w:pPr>
              <w:ind w:firstLine="198"/>
              <w:rPr>
                <w:rFonts w:ascii="仿宋_GB2312" w:eastAsia="仿宋_GB2312" w:hAnsi="宋体" w:cs="宋体"/>
                <w:sz w:val="28"/>
                <w:szCs w:val="28"/>
              </w:rPr>
            </w:pPr>
          </w:p>
        </w:tc>
        <w:tc>
          <w:tcPr>
            <w:tcW w:w="849" w:type="pct"/>
            <w:tcBorders>
              <w:top w:val="single" w:sz="4" w:space="0" w:color="auto"/>
            </w:tcBorders>
            <w:vAlign w:val="center"/>
          </w:tcPr>
          <w:p w14:paraId="0FA299CA" w14:textId="7ED46697" w:rsidR="00F914FC" w:rsidRPr="00F914FC" w:rsidRDefault="00F914FC" w:rsidP="00FA7DE2">
            <w:pPr>
              <w:jc w:val="center"/>
              <w:rPr>
                <w:rFonts w:ascii="仿宋_GB2312" w:eastAsia="仿宋_GB2312" w:hAnsi="宋体" w:cs="宋体"/>
                <w:sz w:val="28"/>
                <w:szCs w:val="28"/>
              </w:rPr>
            </w:pPr>
            <w:r w:rsidRPr="00F914FC">
              <w:rPr>
                <w:rFonts w:ascii="仿宋_GB2312" w:eastAsia="仿宋_GB2312" w:hAnsi="宋体" w:cs="宋体" w:hint="eastAsia"/>
                <w:sz w:val="28"/>
                <w:szCs w:val="28"/>
              </w:rPr>
              <w:t>2</w:t>
            </w:r>
            <w:r w:rsidRPr="00F914FC">
              <w:rPr>
                <w:rFonts w:ascii="仿宋_GB2312" w:eastAsia="仿宋_GB2312" w:hAnsi="宋体" w:cs="宋体"/>
                <w:sz w:val="28"/>
                <w:szCs w:val="28"/>
              </w:rPr>
              <w:t>7</w:t>
            </w:r>
            <w:r w:rsidRPr="00F914FC">
              <w:rPr>
                <w:rFonts w:ascii="仿宋_GB2312" w:eastAsia="仿宋_GB2312" w:hAnsi="宋体" w:cs="宋体" w:hint="eastAsia"/>
                <w:sz w:val="28"/>
                <w:szCs w:val="28"/>
              </w:rPr>
              <w:t>-3</w:t>
            </w:r>
            <w:r w:rsidRPr="00F914FC">
              <w:rPr>
                <w:rFonts w:ascii="仿宋_GB2312" w:eastAsia="仿宋_GB2312" w:hAnsi="宋体" w:cs="宋体"/>
                <w:sz w:val="28"/>
                <w:szCs w:val="28"/>
              </w:rPr>
              <w:t>1</w:t>
            </w:r>
            <w:r w:rsidRPr="00F914FC">
              <w:rPr>
                <w:rFonts w:ascii="仿宋_GB2312" w:eastAsia="仿宋_GB2312" w:hAnsi="宋体" w:cs="宋体" w:hint="eastAsia"/>
                <w:sz w:val="28"/>
                <w:szCs w:val="28"/>
              </w:rPr>
              <w:t>日</w:t>
            </w:r>
          </w:p>
        </w:tc>
        <w:tc>
          <w:tcPr>
            <w:tcW w:w="3548" w:type="pct"/>
            <w:vAlign w:val="center"/>
          </w:tcPr>
          <w:p w14:paraId="6BF2907B" w14:textId="77777777" w:rsidR="00F914FC" w:rsidRPr="00F914FC" w:rsidRDefault="00F914FC" w:rsidP="000A77F1">
            <w:pPr>
              <w:rPr>
                <w:rFonts w:ascii="仿宋_GB2312" w:eastAsia="仿宋_GB2312" w:hAnsi="宋体" w:cs="宋体"/>
                <w:sz w:val="28"/>
                <w:szCs w:val="28"/>
              </w:rPr>
            </w:pPr>
            <w:r w:rsidRPr="00F914FC">
              <w:rPr>
                <w:rFonts w:ascii="仿宋_GB2312" w:eastAsia="仿宋_GB2312" w:hAnsi="宋体" w:cs="宋体" w:hint="eastAsia"/>
                <w:sz w:val="28"/>
                <w:szCs w:val="28"/>
              </w:rPr>
              <w:t>1.学院召开党政联席会议，讨论我院复试工作细</w:t>
            </w:r>
            <w:r w:rsidRPr="00F914FC">
              <w:rPr>
                <w:rFonts w:ascii="仿宋_GB2312" w:eastAsia="仿宋_GB2312" w:hAnsi="宋体" w:cs="宋体" w:hint="eastAsia"/>
                <w:sz w:val="28"/>
                <w:szCs w:val="28"/>
              </w:rPr>
              <w:lastRenderedPageBreak/>
              <w:t>则和时间安排并报研招办审核备案；落实各复试小组责任与分工。</w:t>
            </w:r>
          </w:p>
          <w:p w14:paraId="539D9E11" w14:textId="77777777" w:rsidR="00F914FC" w:rsidRPr="00F914FC" w:rsidRDefault="00F914FC" w:rsidP="000A77F1">
            <w:pPr>
              <w:rPr>
                <w:rFonts w:ascii="仿宋_GB2312" w:eastAsia="仿宋_GB2312"/>
                <w:sz w:val="30"/>
                <w:szCs w:val="30"/>
              </w:rPr>
            </w:pPr>
            <w:r w:rsidRPr="00F914FC">
              <w:rPr>
                <w:rFonts w:ascii="仿宋_GB2312" w:eastAsia="仿宋_GB2312" w:hAnsi="宋体" w:cs="宋体" w:hint="eastAsia"/>
                <w:sz w:val="28"/>
                <w:szCs w:val="28"/>
              </w:rPr>
              <w:t>2.学院</w:t>
            </w:r>
            <w:r w:rsidRPr="00F914FC">
              <w:rPr>
                <w:rFonts w:ascii="仿宋_GB2312" w:eastAsia="仿宋_GB2312" w:hint="eastAsia"/>
                <w:sz w:val="30"/>
                <w:szCs w:val="30"/>
              </w:rPr>
              <w:t>提前对复试考生进行网络、设备摸底调查，确认考生是否达到远程复试条件要求。</w:t>
            </w:r>
          </w:p>
          <w:p w14:paraId="60C5D4DB" w14:textId="3C6F42FA" w:rsidR="00F914FC" w:rsidRPr="00F914FC" w:rsidRDefault="00F914FC" w:rsidP="000A77F1">
            <w:pPr>
              <w:rPr>
                <w:rFonts w:ascii="仿宋_GB2312" w:eastAsia="仿宋_GB2312"/>
                <w:sz w:val="30"/>
                <w:szCs w:val="30"/>
              </w:rPr>
            </w:pPr>
            <w:r w:rsidRPr="00F914FC">
              <w:rPr>
                <w:rFonts w:ascii="仿宋_GB2312" w:eastAsia="仿宋_GB2312" w:hint="eastAsia"/>
                <w:sz w:val="30"/>
                <w:szCs w:val="30"/>
              </w:rPr>
              <w:t>3.</w:t>
            </w:r>
            <w:r w:rsidRPr="00F914FC">
              <w:rPr>
                <w:rFonts w:ascii="仿宋_GB2312" w:eastAsia="仿宋_GB2312" w:hint="eastAsia"/>
                <w:sz w:val="28"/>
                <w:szCs w:val="28"/>
              </w:rPr>
              <w:t>学院设置研招网远程面试系统，保障考生顺利缴费和填报复试资格材料。</w:t>
            </w:r>
          </w:p>
          <w:p w14:paraId="2083B7DE" w14:textId="77777777" w:rsidR="00F914FC" w:rsidRPr="00F914FC" w:rsidRDefault="00F914FC" w:rsidP="000A77F1">
            <w:pPr>
              <w:rPr>
                <w:rFonts w:ascii="仿宋_GB2312" w:eastAsia="仿宋_GB2312" w:hAnsi="宋体" w:cs="宋体"/>
                <w:sz w:val="28"/>
                <w:szCs w:val="28"/>
              </w:rPr>
            </w:pPr>
            <w:r w:rsidRPr="00F914FC">
              <w:rPr>
                <w:rFonts w:ascii="仿宋_GB2312" w:eastAsia="仿宋_GB2312" w:hAnsi="宋体" w:cs="宋体" w:hint="eastAsia"/>
                <w:sz w:val="28"/>
                <w:szCs w:val="28"/>
              </w:rPr>
              <w:t>4.建立各个专业复试小组钉钉群，</w:t>
            </w:r>
            <w:r w:rsidRPr="00F914FC">
              <w:rPr>
                <w:rFonts w:ascii="仿宋_GB2312" w:eastAsia="仿宋_GB2312" w:hint="eastAsia"/>
                <w:sz w:val="30"/>
                <w:szCs w:val="30"/>
              </w:rPr>
              <w:t>指导考生熟悉远程复试平台的使用方法。</w:t>
            </w:r>
          </w:p>
        </w:tc>
      </w:tr>
      <w:tr w:rsidR="00F914FC" w:rsidRPr="00F914FC" w14:paraId="19F17B11" w14:textId="77777777" w:rsidTr="005513F3">
        <w:trPr>
          <w:trHeight w:val="20"/>
        </w:trPr>
        <w:tc>
          <w:tcPr>
            <w:tcW w:w="603" w:type="pct"/>
            <w:vMerge/>
            <w:vAlign w:val="center"/>
          </w:tcPr>
          <w:p w14:paraId="1DE64F9B" w14:textId="2404C24D" w:rsidR="00F914FC" w:rsidRPr="00F914FC" w:rsidRDefault="00F914FC" w:rsidP="00FA7DE2">
            <w:pPr>
              <w:ind w:firstLine="198"/>
              <w:rPr>
                <w:rFonts w:ascii="仿宋_GB2312" w:eastAsia="仿宋_GB2312" w:hAnsi="宋体" w:cs="宋体"/>
                <w:sz w:val="28"/>
                <w:szCs w:val="28"/>
              </w:rPr>
            </w:pPr>
          </w:p>
        </w:tc>
        <w:tc>
          <w:tcPr>
            <w:tcW w:w="849" w:type="pct"/>
            <w:tcBorders>
              <w:top w:val="single" w:sz="4" w:space="0" w:color="auto"/>
            </w:tcBorders>
            <w:vAlign w:val="center"/>
          </w:tcPr>
          <w:p w14:paraId="2788BFA8" w14:textId="3177FBC6" w:rsidR="00F914FC" w:rsidRPr="00F914FC" w:rsidRDefault="00F914FC" w:rsidP="003F7F96">
            <w:pPr>
              <w:jc w:val="center"/>
              <w:rPr>
                <w:rFonts w:ascii="仿宋_GB2312" w:eastAsia="仿宋_GB2312" w:hAnsi="宋体" w:cs="宋体"/>
                <w:sz w:val="28"/>
                <w:szCs w:val="28"/>
              </w:rPr>
            </w:pPr>
            <w:r w:rsidRPr="00F914FC">
              <w:rPr>
                <w:rFonts w:ascii="仿宋_GB2312" w:eastAsia="仿宋_GB2312" w:hAnsi="宋体" w:cs="宋体" w:hint="eastAsia"/>
                <w:sz w:val="28"/>
                <w:szCs w:val="28"/>
              </w:rPr>
              <w:t>2</w:t>
            </w:r>
            <w:r w:rsidRPr="00F914FC">
              <w:rPr>
                <w:rFonts w:ascii="仿宋_GB2312" w:eastAsia="仿宋_GB2312" w:hAnsi="宋体" w:cs="宋体"/>
                <w:sz w:val="28"/>
                <w:szCs w:val="28"/>
              </w:rPr>
              <w:t>5</w:t>
            </w:r>
            <w:r w:rsidRPr="00F914FC">
              <w:rPr>
                <w:rFonts w:ascii="仿宋_GB2312" w:eastAsia="仿宋_GB2312" w:hAnsi="宋体" w:cs="宋体" w:hint="eastAsia"/>
                <w:sz w:val="28"/>
                <w:szCs w:val="28"/>
              </w:rPr>
              <w:t>-</w:t>
            </w:r>
            <w:r w:rsidRPr="00F914FC">
              <w:rPr>
                <w:rFonts w:ascii="仿宋_GB2312" w:eastAsia="仿宋_GB2312" w:hAnsi="宋体" w:cs="宋体"/>
                <w:sz w:val="28"/>
                <w:szCs w:val="28"/>
              </w:rPr>
              <w:t>28</w:t>
            </w:r>
            <w:r w:rsidRPr="00F914FC">
              <w:rPr>
                <w:rFonts w:ascii="仿宋_GB2312" w:eastAsia="仿宋_GB2312" w:hAnsi="宋体" w:cs="宋体" w:hint="eastAsia"/>
                <w:sz w:val="28"/>
                <w:szCs w:val="28"/>
              </w:rPr>
              <w:t>日</w:t>
            </w:r>
          </w:p>
        </w:tc>
        <w:tc>
          <w:tcPr>
            <w:tcW w:w="3548" w:type="pct"/>
            <w:vAlign w:val="center"/>
          </w:tcPr>
          <w:p w14:paraId="442D5B69" w14:textId="77777777" w:rsidR="00F914FC" w:rsidRPr="00F914FC" w:rsidRDefault="00F914FC" w:rsidP="000A77F1">
            <w:pPr>
              <w:rPr>
                <w:rFonts w:ascii="仿宋_GB2312" w:eastAsia="仿宋_GB2312" w:hAnsi="宋体" w:cs="宋体"/>
                <w:sz w:val="28"/>
                <w:szCs w:val="28"/>
              </w:rPr>
            </w:pPr>
            <w:r w:rsidRPr="00F914FC">
              <w:rPr>
                <w:rFonts w:ascii="仿宋_GB2312" w:eastAsia="仿宋_GB2312" w:hAnsi="宋体" w:cs="宋体" w:hint="eastAsia"/>
                <w:sz w:val="28"/>
                <w:szCs w:val="28"/>
              </w:rPr>
              <w:t>1.开展全体复试参加人员面试系统培训会，</w:t>
            </w:r>
            <w:r w:rsidRPr="00F914FC">
              <w:rPr>
                <w:rFonts w:ascii="仿宋_GB2312" w:eastAsia="仿宋_GB2312" w:hint="eastAsia"/>
                <w:sz w:val="30"/>
                <w:szCs w:val="30"/>
              </w:rPr>
              <w:t>熟悉远程复试平台操作流程。</w:t>
            </w:r>
          </w:p>
          <w:p w14:paraId="1B189AA5" w14:textId="77777777" w:rsidR="00F914FC" w:rsidRPr="00F914FC" w:rsidRDefault="00F914FC" w:rsidP="000A77F1">
            <w:pPr>
              <w:rPr>
                <w:rFonts w:ascii="仿宋_GB2312" w:eastAsia="仿宋_GB2312" w:hAnsi="宋体" w:cs="宋体"/>
                <w:sz w:val="28"/>
                <w:szCs w:val="28"/>
              </w:rPr>
            </w:pPr>
            <w:r w:rsidRPr="00F914FC">
              <w:rPr>
                <w:rFonts w:ascii="仿宋_GB2312" w:eastAsia="仿宋_GB2312" w:hint="eastAsia"/>
                <w:sz w:val="30"/>
                <w:szCs w:val="30"/>
              </w:rPr>
              <w:t>2.召开复试全体考官</w:t>
            </w:r>
            <w:r w:rsidRPr="00F914FC">
              <w:rPr>
                <w:rFonts w:ascii="仿宋_GB2312" w:eastAsia="仿宋_GB2312" w:hAnsi="宋体" w:cs="宋体" w:hint="eastAsia"/>
                <w:sz w:val="28"/>
                <w:szCs w:val="28"/>
              </w:rPr>
              <w:t>及工作人员诚信教育大会。</w:t>
            </w:r>
          </w:p>
        </w:tc>
      </w:tr>
      <w:tr w:rsidR="00F914FC" w:rsidRPr="00F914FC" w14:paraId="564C2F59" w14:textId="77777777" w:rsidTr="005513F3">
        <w:trPr>
          <w:trHeight w:val="20"/>
        </w:trPr>
        <w:tc>
          <w:tcPr>
            <w:tcW w:w="603" w:type="pct"/>
            <w:vMerge/>
            <w:vAlign w:val="center"/>
          </w:tcPr>
          <w:p w14:paraId="05044F8B" w14:textId="3C159EC4" w:rsidR="00F914FC" w:rsidRPr="00F914FC" w:rsidRDefault="00F914FC" w:rsidP="00FA7DE2">
            <w:pPr>
              <w:ind w:firstLine="198"/>
              <w:rPr>
                <w:rFonts w:ascii="仿宋_GB2312" w:eastAsia="仿宋_GB2312" w:hAnsi="宋体" w:cs="宋体"/>
                <w:sz w:val="28"/>
                <w:szCs w:val="28"/>
              </w:rPr>
            </w:pPr>
          </w:p>
        </w:tc>
        <w:tc>
          <w:tcPr>
            <w:tcW w:w="849" w:type="pct"/>
            <w:tcBorders>
              <w:top w:val="single" w:sz="4" w:space="0" w:color="auto"/>
            </w:tcBorders>
            <w:vAlign w:val="center"/>
          </w:tcPr>
          <w:p w14:paraId="116C42B1" w14:textId="3173E741" w:rsidR="00F914FC" w:rsidRPr="00F914FC" w:rsidRDefault="00F914FC" w:rsidP="000A77F1">
            <w:pPr>
              <w:jc w:val="center"/>
              <w:rPr>
                <w:rFonts w:ascii="仿宋_GB2312" w:eastAsia="仿宋_GB2312" w:hAnsi="宋体" w:cs="宋体"/>
                <w:sz w:val="28"/>
                <w:szCs w:val="28"/>
              </w:rPr>
            </w:pPr>
            <w:r w:rsidRPr="00F914FC">
              <w:rPr>
                <w:rFonts w:ascii="仿宋_GB2312" w:eastAsia="仿宋_GB2312" w:hAnsi="宋体" w:cs="宋体"/>
                <w:sz w:val="28"/>
                <w:szCs w:val="28"/>
              </w:rPr>
              <w:t>29-4</w:t>
            </w:r>
            <w:r w:rsidRPr="00F914FC">
              <w:rPr>
                <w:rFonts w:ascii="仿宋_GB2312" w:eastAsia="仿宋_GB2312" w:hAnsi="宋体" w:cs="宋体" w:hint="eastAsia"/>
                <w:sz w:val="28"/>
                <w:szCs w:val="28"/>
              </w:rPr>
              <w:t>月2日</w:t>
            </w:r>
          </w:p>
        </w:tc>
        <w:tc>
          <w:tcPr>
            <w:tcW w:w="3548" w:type="pct"/>
            <w:vAlign w:val="center"/>
          </w:tcPr>
          <w:p w14:paraId="26744A1E" w14:textId="1F36DC2A" w:rsidR="00F914FC" w:rsidRPr="00F914FC" w:rsidRDefault="00F914FC" w:rsidP="003F7F96">
            <w:pPr>
              <w:rPr>
                <w:rFonts w:ascii="仿宋_GB2312" w:eastAsia="仿宋_GB2312" w:hAnsi="宋体" w:cs="宋体"/>
                <w:sz w:val="28"/>
                <w:szCs w:val="28"/>
              </w:rPr>
            </w:pPr>
            <w:r w:rsidRPr="00F914FC">
              <w:rPr>
                <w:rFonts w:ascii="仿宋_GB2312" w:eastAsia="仿宋_GB2312" w:hAnsi="宋体" w:cs="宋体" w:hint="eastAsia"/>
                <w:sz w:val="28"/>
                <w:szCs w:val="28"/>
              </w:rPr>
              <w:t>对考生进行资格审查。按照复试流程组织复试小组成员及考生进行复试模拟演练。</w:t>
            </w:r>
          </w:p>
        </w:tc>
      </w:tr>
      <w:tr w:rsidR="00F914FC" w:rsidRPr="00F914FC" w14:paraId="78D6F2A2" w14:textId="77777777" w:rsidTr="005513F3">
        <w:trPr>
          <w:trHeight w:val="20"/>
        </w:trPr>
        <w:tc>
          <w:tcPr>
            <w:tcW w:w="603" w:type="pct"/>
            <w:vMerge/>
            <w:vAlign w:val="center"/>
          </w:tcPr>
          <w:p w14:paraId="70628D24" w14:textId="103F0958" w:rsidR="00F914FC" w:rsidRPr="00F914FC" w:rsidRDefault="00F914FC" w:rsidP="00FA7DE2">
            <w:pPr>
              <w:ind w:firstLine="198"/>
              <w:rPr>
                <w:rFonts w:ascii="仿宋_GB2312" w:eastAsia="仿宋_GB2312" w:hAnsi="宋体" w:cs="宋体"/>
                <w:sz w:val="28"/>
                <w:szCs w:val="28"/>
              </w:rPr>
            </w:pPr>
          </w:p>
        </w:tc>
        <w:tc>
          <w:tcPr>
            <w:tcW w:w="849" w:type="pct"/>
            <w:vAlign w:val="center"/>
          </w:tcPr>
          <w:p w14:paraId="0FCD834F" w14:textId="33109BFB" w:rsidR="00F914FC" w:rsidRPr="00F914FC" w:rsidRDefault="00F914FC" w:rsidP="00FA7DE2">
            <w:pPr>
              <w:ind w:leftChars="-19" w:left="-40" w:rightChars="-50" w:right="-105"/>
              <w:jc w:val="center"/>
              <w:rPr>
                <w:rFonts w:ascii="仿宋_GB2312" w:eastAsia="仿宋_GB2312" w:hAnsi="宋体" w:cs="宋体"/>
                <w:sz w:val="28"/>
                <w:szCs w:val="28"/>
              </w:rPr>
            </w:pPr>
            <w:r w:rsidRPr="00F914FC">
              <w:rPr>
                <w:rFonts w:ascii="仿宋_GB2312" w:eastAsia="仿宋_GB2312" w:hAnsi="宋体" w:cs="宋体"/>
                <w:sz w:val="28"/>
                <w:szCs w:val="28"/>
              </w:rPr>
              <w:t>4</w:t>
            </w:r>
            <w:r w:rsidRPr="00F914FC">
              <w:rPr>
                <w:rFonts w:ascii="仿宋_GB2312" w:eastAsia="仿宋_GB2312" w:hAnsi="宋体" w:cs="宋体" w:hint="eastAsia"/>
                <w:sz w:val="28"/>
                <w:szCs w:val="28"/>
              </w:rPr>
              <w:t>月3-</w:t>
            </w:r>
            <w:r w:rsidRPr="00F914FC">
              <w:rPr>
                <w:rFonts w:ascii="仿宋_GB2312" w:eastAsia="仿宋_GB2312" w:hAnsi="宋体" w:cs="宋体"/>
                <w:sz w:val="28"/>
                <w:szCs w:val="28"/>
              </w:rPr>
              <w:t>5</w:t>
            </w:r>
            <w:r w:rsidRPr="00F914FC">
              <w:rPr>
                <w:rFonts w:ascii="仿宋_GB2312" w:eastAsia="仿宋_GB2312" w:hAnsi="宋体" w:cs="宋体" w:hint="eastAsia"/>
                <w:sz w:val="28"/>
                <w:szCs w:val="28"/>
              </w:rPr>
              <w:t>日</w:t>
            </w:r>
          </w:p>
        </w:tc>
        <w:tc>
          <w:tcPr>
            <w:tcW w:w="3548" w:type="pct"/>
            <w:vAlign w:val="center"/>
          </w:tcPr>
          <w:p w14:paraId="1F3CB04C" w14:textId="22E94CB6" w:rsidR="00F914FC" w:rsidRPr="00F914FC" w:rsidRDefault="00F914FC" w:rsidP="00FA7DE2">
            <w:pPr>
              <w:rPr>
                <w:rFonts w:ascii="仿宋_GB2312" w:eastAsia="仿宋_GB2312" w:hAnsi="宋体" w:cs="宋体"/>
                <w:sz w:val="28"/>
                <w:szCs w:val="28"/>
              </w:rPr>
            </w:pPr>
            <w:r w:rsidRPr="00F914FC">
              <w:rPr>
                <w:rFonts w:ascii="仿宋_GB2312" w:eastAsia="仿宋_GB2312" w:hAnsi="宋体" w:cs="宋体"/>
                <w:sz w:val="28"/>
                <w:szCs w:val="28"/>
              </w:rPr>
              <w:t>3</w:t>
            </w:r>
            <w:r w:rsidRPr="00F914FC">
              <w:rPr>
                <w:rFonts w:ascii="仿宋_GB2312" w:eastAsia="仿宋_GB2312" w:hAnsi="宋体" w:cs="宋体" w:hint="eastAsia"/>
                <w:sz w:val="28"/>
                <w:szCs w:val="28"/>
              </w:rPr>
              <w:t>日组织英语语言文学、俄语语言文学、翻译硕士（俄语）、亚非语言文学、翻译硕士（英语）复试。</w:t>
            </w:r>
            <w:r w:rsidR="001D6BC8">
              <w:rPr>
                <w:rFonts w:ascii="仿宋_GB2312" w:eastAsia="仿宋_GB2312" w:hAnsi="宋体" w:cs="宋体" w:hint="eastAsia"/>
                <w:sz w:val="28"/>
                <w:szCs w:val="28"/>
              </w:rPr>
              <w:t>二外英语</w:t>
            </w:r>
            <w:r w:rsidR="005A7C62">
              <w:rPr>
                <w:rFonts w:ascii="仿宋_GB2312" w:eastAsia="仿宋_GB2312" w:hAnsi="宋体" w:cs="宋体" w:hint="eastAsia"/>
                <w:sz w:val="28"/>
                <w:szCs w:val="28"/>
              </w:rPr>
              <w:t>、俄语、法语和德语</w:t>
            </w:r>
            <w:r w:rsidR="002A3CAF">
              <w:rPr>
                <w:rFonts w:ascii="仿宋_GB2312" w:eastAsia="仿宋_GB2312" w:hAnsi="宋体" w:cs="宋体" w:hint="eastAsia"/>
                <w:sz w:val="28"/>
                <w:szCs w:val="28"/>
              </w:rPr>
              <w:t>能力测试</w:t>
            </w:r>
            <w:r w:rsidR="005A7C62">
              <w:rPr>
                <w:rFonts w:ascii="仿宋_GB2312" w:eastAsia="仿宋_GB2312" w:hAnsi="宋体" w:cs="宋体" w:hint="eastAsia"/>
                <w:sz w:val="28"/>
                <w:szCs w:val="28"/>
              </w:rPr>
              <w:t>；全校非外语专业俄语能力测试。</w:t>
            </w:r>
          </w:p>
          <w:p w14:paraId="76440B5A" w14:textId="1AC6505C" w:rsidR="00F914FC" w:rsidRPr="00F914FC" w:rsidRDefault="00F914FC" w:rsidP="00FA7DE2">
            <w:pPr>
              <w:rPr>
                <w:rFonts w:ascii="仿宋_GB2312" w:eastAsia="仿宋_GB2312" w:hAnsi="宋体" w:cs="宋体"/>
                <w:sz w:val="28"/>
                <w:szCs w:val="28"/>
              </w:rPr>
            </w:pPr>
            <w:r w:rsidRPr="00F914FC">
              <w:rPr>
                <w:rFonts w:ascii="仿宋_GB2312" w:eastAsia="仿宋_GB2312" w:hAnsi="宋体" w:cs="宋体"/>
                <w:sz w:val="28"/>
                <w:szCs w:val="28"/>
              </w:rPr>
              <w:t>4</w:t>
            </w:r>
            <w:r w:rsidRPr="00F914FC">
              <w:rPr>
                <w:rFonts w:ascii="仿宋_GB2312" w:eastAsia="仿宋_GB2312" w:hAnsi="宋体" w:cs="宋体" w:hint="eastAsia"/>
                <w:sz w:val="28"/>
                <w:szCs w:val="28"/>
              </w:rPr>
              <w:t>日组织翻译硕士（英语）、课程与教学论、学科教学英语复试</w:t>
            </w:r>
            <w:r w:rsidR="00EB23EF">
              <w:rPr>
                <w:rFonts w:ascii="仿宋_GB2312" w:eastAsia="仿宋_GB2312" w:hAnsi="宋体" w:cs="宋体" w:hint="eastAsia"/>
                <w:sz w:val="28"/>
                <w:szCs w:val="28"/>
              </w:rPr>
              <w:t>；</w:t>
            </w:r>
            <w:r w:rsidR="002F237F">
              <w:rPr>
                <w:rFonts w:ascii="仿宋_GB2312" w:eastAsia="仿宋_GB2312" w:hAnsi="宋体" w:cs="宋体" w:hint="eastAsia"/>
                <w:sz w:val="28"/>
                <w:szCs w:val="28"/>
              </w:rPr>
              <w:t>二外日语、</w:t>
            </w:r>
            <w:r w:rsidR="00EB23EF" w:rsidRPr="00EB23EF">
              <w:rPr>
                <w:rFonts w:ascii="仿宋_GB2312" w:eastAsia="仿宋_GB2312" w:hAnsi="宋体" w:cs="宋体" w:hint="eastAsia"/>
                <w:sz w:val="28"/>
                <w:szCs w:val="28"/>
              </w:rPr>
              <w:t>全校非外语专业日语</w:t>
            </w:r>
            <w:r w:rsidR="00EB23EF">
              <w:rPr>
                <w:rFonts w:ascii="仿宋_GB2312" w:eastAsia="仿宋_GB2312" w:hAnsi="宋体" w:cs="宋体" w:hint="eastAsia"/>
                <w:sz w:val="28"/>
                <w:szCs w:val="28"/>
              </w:rPr>
              <w:t>能力测试。</w:t>
            </w:r>
          </w:p>
          <w:p w14:paraId="2B74814B" w14:textId="77777777" w:rsidR="00F914FC" w:rsidRPr="00F914FC" w:rsidRDefault="00F914FC" w:rsidP="00FA7DE2">
            <w:pPr>
              <w:rPr>
                <w:rFonts w:ascii="仿宋_GB2312" w:eastAsia="仿宋_GB2312" w:hAnsi="宋体" w:cs="宋体"/>
                <w:sz w:val="28"/>
                <w:szCs w:val="28"/>
              </w:rPr>
            </w:pPr>
            <w:r w:rsidRPr="00F914FC">
              <w:rPr>
                <w:rFonts w:ascii="仿宋_GB2312" w:eastAsia="仿宋_GB2312" w:hAnsi="宋体" w:cs="宋体"/>
                <w:sz w:val="28"/>
                <w:szCs w:val="28"/>
              </w:rPr>
              <w:t>5</w:t>
            </w:r>
            <w:r w:rsidRPr="00F914FC">
              <w:rPr>
                <w:rFonts w:ascii="仿宋_GB2312" w:eastAsia="仿宋_GB2312" w:hAnsi="宋体" w:cs="宋体" w:hint="eastAsia"/>
                <w:sz w:val="28"/>
                <w:szCs w:val="28"/>
              </w:rPr>
              <w:t>日组织课程与教学论、学科教学英语复试。</w:t>
            </w:r>
          </w:p>
          <w:p w14:paraId="5A333076" w14:textId="2F90EEFE" w:rsidR="00F914FC" w:rsidRPr="00F914FC" w:rsidRDefault="00F914FC" w:rsidP="00FA7DE2">
            <w:pPr>
              <w:rPr>
                <w:rFonts w:ascii="仿宋_GB2312" w:eastAsia="仿宋_GB2312" w:hAnsi="宋体" w:cs="宋体"/>
                <w:sz w:val="28"/>
                <w:szCs w:val="28"/>
              </w:rPr>
            </w:pPr>
            <w:r w:rsidRPr="00F914FC">
              <w:rPr>
                <w:rFonts w:ascii="仿宋_GB2312" w:eastAsia="仿宋_GB2312" w:hAnsi="宋体" w:cs="宋体" w:hint="eastAsia"/>
                <w:sz w:val="28"/>
                <w:szCs w:val="28"/>
              </w:rPr>
              <w:lastRenderedPageBreak/>
              <w:t>5日组织跨专业或同等学力考生加试。</w:t>
            </w:r>
          </w:p>
        </w:tc>
      </w:tr>
      <w:tr w:rsidR="00F914FC" w:rsidRPr="00F914FC" w14:paraId="6978E1E8" w14:textId="77777777" w:rsidTr="005513F3">
        <w:trPr>
          <w:trHeight w:val="20"/>
        </w:trPr>
        <w:tc>
          <w:tcPr>
            <w:tcW w:w="603" w:type="pct"/>
            <w:vMerge/>
            <w:vAlign w:val="center"/>
          </w:tcPr>
          <w:p w14:paraId="33DE15E1" w14:textId="77777777" w:rsidR="00F914FC" w:rsidRPr="00F914FC" w:rsidRDefault="00F914FC" w:rsidP="00FA7DE2">
            <w:pPr>
              <w:ind w:firstLine="198"/>
              <w:rPr>
                <w:rFonts w:ascii="仿宋_GB2312" w:eastAsia="仿宋_GB2312" w:hAnsi="宋体" w:cs="宋体"/>
                <w:sz w:val="28"/>
                <w:szCs w:val="28"/>
              </w:rPr>
            </w:pPr>
          </w:p>
        </w:tc>
        <w:tc>
          <w:tcPr>
            <w:tcW w:w="849" w:type="pct"/>
            <w:vAlign w:val="center"/>
          </w:tcPr>
          <w:p w14:paraId="69FA1D72" w14:textId="430F0D89" w:rsidR="00F914FC" w:rsidRPr="00F914FC" w:rsidRDefault="00F914FC" w:rsidP="00FA7DE2">
            <w:pPr>
              <w:ind w:leftChars="-19" w:left="-40" w:rightChars="-50" w:right="-105"/>
              <w:jc w:val="center"/>
              <w:rPr>
                <w:rFonts w:ascii="仿宋_GB2312" w:eastAsia="仿宋_GB2312" w:hAnsi="宋体" w:cs="宋体"/>
                <w:sz w:val="28"/>
                <w:szCs w:val="28"/>
              </w:rPr>
            </w:pPr>
            <w:r w:rsidRPr="00F914FC">
              <w:rPr>
                <w:rFonts w:ascii="仿宋_GB2312" w:eastAsia="仿宋_GB2312" w:hAnsi="宋体" w:cs="宋体"/>
                <w:sz w:val="28"/>
                <w:szCs w:val="28"/>
              </w:rPr>
              <w:t>6</w:t>
            </w:r>
            <w:r w:rsidRPr="00F914FC">
              <w:rPr>
                <w:rFonts w:ascii="仿宋_GB2312" w:eastAsia="仿宋_GB2312" w:hAnsi="宋体" w:cs="宋体" w:hint="eastAsia"/>
                <w:sz w:val="28"/>
                <w:szCs w:val="28"/>
              </w:rPr>
              <w:t>日以后</w:t>
            </w:r>
          </w:p>
        </w:tc>
        <w:tc>
          <w:tcPr>
            <w:tcW w:w="3548" w:type="pct"/>
            <w:vAlign w:val="center"/>
          </w:tcPr>
          <w:p w14:paraId="3B488DE8" w14:textId="338720C1" w:rsidR="00F914FC" w:rsidRPr="00F914FC" w:rsidRDefault="00F914FC" w:rsidP="00FA7DE2">
            <w:pPr>
              <w:ind w:firstLineChars="220" w:firstLine="616"/>
              <w:rPr>
                <w:rFonts w:ascii="仿宋_GB2312" w:eastAsia="仿宋_GB2312" w:hAnsi="宋体" w:cs="宋体"/>
                <w:sz w:val="28"/>
                <w:szCs w:val="28"/>
              </w:rPr>
            </w:pPr>
            <w:r w:rsidRPr="00F914FC">
              <w:rPr>
                <w:rFonts w:ascii="仿宋_GB2312" w:eastAsia="仿宋_GB2312" w:hAnsi="宋体" w:cs="宋体" w:hint="eastAsia"/>
                <w:sz w:val="28"/>
                <w:szCs w:val="28"/>
              </w:rPr>
              <w:t>分批次组织调剂考生复试工作。</w:t>
            </w:r>
          </w:p>
        </w:tc>
      </w:tr>
    </w:tbl>
    <w:p w14:paraId="3277749C" w14:textId="31666051" w:rsidR="001F29C1" w:rsidRPr="00F914FC" w:rsidRDefault="008F02A2" w:rsidP="00624497">
      <w:pPr>
        <w:spacing w:before="240"/>
        <w:ind w:firstLineChars="200" w:firstLine="602"/>
        <w:rPr>
          <w:rFonts w:ascii="仿宋_GB2312" w:eastAsia="仿宋_GB2312"/>
          <w:b/>
          <w:bCs/>
          <w:sz w:val="30"/>
          <w:szCs w:val="30"/>
        </w:rPr>
      </w:pPr>
      <w:r w:rsidRPr="00F914FC">
        <w:rPr>
          <w:rFonts w:ascii="仿宋_GB2312" w:eastAsia="仿宋_GB2312" w:hint="eastAsia"/>
          <w:b/>
          <w:bCs/>
          <w:sz w:val="30"/>
          <w:szCs w:val="30"/>
        </w:rPr>
        <w:t>五、</w:t>
      </w:r>
      <w:r w:rsidR="00517E83" w:rsidRPr="00F914FC">
        <w:rPr>
          <w:rFonts w:ascii="仿宋_GB2312" w:eastAsia="仿宋_GB2312" w:hint="eastAsia"/>
          <w:b/>
          <w:bCs/>
          <w:sz w:val="30"/>
          <w:szCs w:val="30"/>
        </w:rPr>
        <w:t>考生资格审查材料</w:t>
      </w:r>
    </w:p>
    <w:p w14:paraId="2BC15765" w14:textId="51E04985" w:rsidR="001F29C1" w:rsidRPr="00F914FC" w:rsidRDefault="00947485" w:rsidP="00624497">
      <w:pPr>
        <w:ind w:firstLineChars="200" w:firstLine="600"/>
        <w:rPr>
          <w:rFonts w:ascii="仿宋_GB2312" w:eastAsia="仿宋_GB2312"/>
          <w:sz w:val="30"/>
          <w:szCs w:val="30"/>
        </w:rPr>
      </w:pPr>
      <w:r w:rsidRPr="00F914FC">
        <w:rPr>
          <w:rFonts w:ascii="仿宋_GB2312" w:eastAsia="仿宋_GB2312" w:hint="eastAsia"/>
          <w:sz w:val="30"/>
          <w:szCs w:val="30"/>
        </w:rPr>
        <w:t>1</w:t>
      </w:r>
      <w:r w:rsidRPr="00F914FC">
        <w:rPr>
          <w:rFonts w:ascii="仿宋_GB2312" w:eastAsia="仿宋_GB2312"/>
          <w:sz w:val="30"/>
          <w:szCs w:val="30"/>
        </w:rPr>
        <w:t>.</w:t>
      </w:r>
      <w:r w:rsidR="00517E83" w:rsidRPr="00F914FC">
        <w:rPr>
          <w:rFonts w:ascii="仿宋_GB2312" w:eastAsia="仿宋_GB2312" w:hint="eastAsia"/>
          <w:sz w:val="30"/>
          <w:szCs w:val="30"/>
        </w:rPr>
        <w:t>考生复试资格的审查工作由学院资格审查小组在复试前完成，考生需在规定时间内将复试资格审查材料电子版按要求上传，并确保上传材料的清晰度与真实性，审查不合格者不准参加复试，对报考信息造假者及不符合我校报考条件者取消复试资格。</w:t>
      </w:r>
    </w:p>
    <w:p w14:paraId="3342858C" w14:textId="2B562CF0" w:rsidR="001F29C1" w:rsidRPr="00F914FC" w:rsidRDefault="00947485" w:rsidP="00624497">
      <w:pPr>
        <w:ind w:firstLineChars="200" w:firstLine="600"/>
        <w:rPr>
          <w:rFonts w:ascii="仿宋_GB2312" w:eastAsia="仿宋_GB2312"/>
          <w:sz w:val="30"/>
          <w:szCs w:val="30"/>
        </w:rPr>
      </w:pPr>
      <w:r w:rsidRPr="00F914FC">
        <w:rPr>
          <w:rFonts w:ascii="仿宋_GB2312" w:eastAsia="仿宋_GB2312" w:hint="eastAsia"/>
          <w:sz w:val="30"/>
          <w:szCs w:val="30"/>
        </w:rPr>
        <w:t>2</w:t>
      </w:r>
      <w:r w:rsidRPr="00F914FC">
        <w:rPr>
          <w:rFonts w:ascii="仿宋_GB2312" w:eastAsia="仿宋_GB2312"/>
          <w:sz w:val="30"/>
          <w:szCs w:val="30"/>
        </w:rPr>
        <w:t>.</w:t>
      </w:r>
      <w:r w:rsidR="00517E83" w:rsidRPr="00F914FC">
        <w:rPr>
          <w:rFonts w:ascii="仿宋_GB2312" w:eastAsia="仿宋_GB2312" w:hint="eastAsia"/>
          <w:sz w:val="30"/>
          <w:szCs w:val="30"/>
        </w:rPr>
        <w:t>资格审查将运用“人脸识别”“人证识别”等技术，并通过综合比对“报考库”“学籍学历库”“人口信息库”“考生考试诚信档案库”等措施，加强对考生身份的审查核验，严防复试“替考”等作弊行为。</w:t>
      </w:r>
    </w:p>
    <w:p w14:paraId="70333090" w14:textId="327EA807" w:rsidR="00947485" w:rsidRPr="00F914FC" w:rsidRDefault="00947485" w:rsidP="00624497">
      <w:pPr>
        <w:ind w:firstLineChars="200" w:firstLine="600"/>
        <w:rPr>
          <w:rFonts w:ascii="仿宋_GB2312" w:eastAsia="仿宋_GB2312"/>
          <w:sz w:val="30"/>
          <w:szCs w:val="30"/>
        </w:rPr>
      </w:pPr>
      <w:r w:rsidRPr="00F914FC">
        <w:rPr>
          <w:rFonts w:ascii="仿宋_GB2312" w:eastAsia="仿宋_GB2312"/>
          <w:sz w:val="30"/>
          <w:szCs w:val="30"/>
        </w:rPr>
        <w:t>3</w:t>
      </w:r>
      <w:r w:rsidRPr="00F914FC">
        <w:rPr>
          <w:rFonts w:ascii="仿宋_GB2312" w:eastAsia="仿宋_GB2312" w:hint="eastAsia"/>
          <w:sz w:val="30"/>
          <w:szCs w:val="30"/>
        </w:rPr>
        <w:t>.加分政策及资格审查</w:t>
      </w:r>
    </w:p>
    <w:p w14:paraId="76DAFAD9" w14:textId="77777777" w:rsidR="00947485" w:rsidRPr="00F914FC" w:rsidRDefault="00947485" w:rsidP="00624497">
      <w:pPr>
        <w:ind w:firstLineChars="200" w:firstLine="600"/>
        <w:rPr>
          <w:rFonts w:ascii="仿宋_GB2312" w:eastAsia="仿宋_GB2312"/>
          <w:sz w:val="30"/>
          <w:szCs w:val="30"/>
        </w:rPr>
      </w:pPr>
      <w:r w:rsidRPr="00F914FC">
        <w:rPr>
          <w:rFonts w:ascii="仿宋_GB2312" w:eastAsia="仿宋_GB2312" w:hint="eastAsia"/>
          <w:sz w:val="30"/>
          <w:szCs w:val="30"/>
        </w:rPr>
        <w:t>学校严格执行教育部有关硕士研究生招生考试的初试总分加分政策，对参加“大学生志愿服务西部计划”“三支一扶计划”“农村义务教育阶段学校教师特设岗位计划”“赴外汉语教师志愿者”等项目服务期满、考核合格的考生，3年内参加全国硕士研究生招生考试的，初试总分加10分，同等条件下优先录取。</w:t>
      </w:r>
    </w:p>
    <w:p w14:paraId="49D63E75" w14:textId="77777777" w:rsidR="00947485" w:rsidRPr="00F914FC" w:rsidRDefault="00947485" w:rsidP="00624497">
      <w:pPr>
        <w:ind w:firstLineChars="200" w:firstLine="600"/>
        <w:rPr>
          <w:rFonts w:ascii="仿宋_GB2312" w:eastAsia="仿宋_GB2312"/>
          <w:sz w:val="30"/>
          <w:szCs w:val="30"/>
        </w:rPr>
      </w:pPr>
      <w:r w:rsidRPr="00F914FC">
        <w:rPr>
          <w:rFonts w:ascii="仿宋_GB2312" w:eastAsia="仿宋_GB2312" w:hint="eastAsia"/>
          <w:sz w:val="30"/>
          <w:szCs w:val="30"/>
        </w:rPr>
        <w:t>高校学生应征入伍服义务兵役退役，达到报考条件后，3年内参加全国硕士研究生招生考试的考生，初试总分加10分，同等条件下优先录取。纳入“退役大学生士兵”专项计划招录的，不再享受退役大学生士兵初试加分政策。在部队荣立二等功以上，符合全国硕士研究生招生考试报考条件的，可申请免试(初试)</w:t>
      </w:r>
      <w:r w:rsidRPr="00F914FC">
        <w:rPr>
          <w:rFonts w:ascii="仿宋_GB2312" w:eastAsia="仿宋_GB2312" w:hint="eastAsia"/>
          <w:sz w:val="30"/>
          <w:szCs w:val="30"/>
        </w:rPr>
        <w:lastRenderedPageBreak/>
        <w:t>攻读硕士研究生。</w:t>
      </w:r>
    </w:p>
    <w:p w14:paraId="3B26F070" w14:textId="77777777" w:rsidR="00947485" w:rsidRPr="00F914FC" w:rsidRDefault="00947485" w:rsidP="00624497">
      <w:pPr>
        <w:ind w:firstLineChars="200" w:firstLine="600"/>
        <w:rPr>
          <w:rFonts w:ascii="仿宋_GB2312" w:eastAsia="仿宋_GB2312"/>
          <w:sz w:val="30"/>
          <w:szCs w:val="30"/>
        </w:rPr>
      </w:pPr>
      <w:r w:rsidRPr="00F914FC">
        <w:rPr>
          <w:rFonts w:ascii="仿宋_GB2312" w:eastAsia="仿宋_GB2312" w:hint="eastAsia"/>
          <w:sz w:val="30"/>
          <w:szCs w:val="30"/>
        </w:rPr>
        <w:t>参加“选聘高校毕业生到村任职”项目服务期满、考核称职以上的考生，3年内参加全国硕士研究生招生考试的，初试总分加10分，同等条件下优先录取，其中报考人文社科类专业研究生的，初试总分加15分。</w:t>
      </w:r>
    </w:p>
    <w:p w14:paraId="5FE2BBAC" w14:textId="5EA48A50" w:rsidR="00947485" w:rsidRPr="00F914FC" w:rsidRDefault="00947485" w:rsidP="00624497">
      <w:pPr>
        <w:ind w:firstLineChars="200" w:firstLine="600"/>
        <w:rPr>
          <w:rFonts w:ascii="仿宋_GB2312" w:eastAsia="仿宋_GB2312"/>
          <w:sz w:val="30"/>
          <w:szCs w:val="30"/>
        </w:rPr>
      </w:pPr>
      <w:r w:rsidRPr="00F914FC">
        <w:rPr>
          <w:rFonts w:ascii="仿宋_GB2312" w:eastAsia="仿宋_GB2312" w:hint="eastAsia"/>
          <w:sz w:val="30"/>
          <w:szCs w:val="30"/>
        </w:rPr>
        <w:t>初试加分项目不累计，同时满足两项以上初试加分条件的考生按最高项加分。</w:t>
      </w:r>
    </w:p>
    <w:p w14:paraId="695B0A6F" w14:textId="6EF5F046" w:rsidR="00624497" w:rsidRPr="00F914FC" w:rsidRDefault="00624497" w:rsidP="00624497">
      <w:pPr>
        <w:ind w:firstLineChars="200" w:firstLine="600"/>
        <w:rPr>
          <w:rFonts w:ascii="仿宋_GB2312" w:eastAsia="仿宋_GB2312"/>
          <w:sz w:val="30"/>
          <w:szCs w:val="30"/>
        </w:rPr>
      </w:pPr>
      <w:r w:rsidRPr="00F914FC">
        <w:rPr>
          <w:rFonts w:ascii="仿宋_GB2312" w:eastAsia="仿宋_GB2312" w:hint="eastAsia"/>
          <w:sz w:val="30"/>
          <w:szCs w:val="30"/>
        </w:rPr>
        <w:t>凡符合以上加分政策的考生，</w:t>
      </w:r>
      <w:r w:rsidR="000444C0" w:rsidRPr="00F914FC">
        <w:rPr>
          <w:rFonts w:ascii="仿宋_GB2312" w:eastAsia="仿宋_GB2312" w:hint="eastAsia"/>
          <w:sz w:val="30"/>
          <w:szCs w:val="30"/>
        </w:rPr>
        <w:t>按照研究生院要求上传</w:t>
      </w:r>
      <w:r w:rsidRPr="00F914FC">
        <w:rPr>
          <w:rFonts w:ascii="仿宋_GB2312" w:eastAsia="仿宋_GB2312" w:hint="eastAsia"/>
          <w:sz w:val="30"/>
          <w:szCs w:val="30"/>
        </w:rPr>
        <w:t>相关证明材料的扫描件，学校研究生招生办公室审核证明材料，并回复审查结果。</w:t>
      </w:r>
    </w:p>
    <w:p w14:paraId="1A0A2D1E" w14:textId="5E935520" w:rsidR="001F29C1" w:rsidRPr="00F914FC" w:rsidRDefault="008F02A2" w:rsidP="00624497">
      <w:pPr>
        <w:spacing w:before="240"/>
        <w:ind w:firstLineChars="200" w:firstLine="602"/>
        <w:rPr>
          <w:rFonts w:ascii="仿宋_GB2312" w:eastAsia="仿宋_GB2312"/>
          <w:b/>
          <w:bCs/>
          <w:sz w:val="30"/>
          <w:szCs w:val="30"/>
        </w:rPr>
      </w:pPr>
      <w:r w:rsidRPr="00F914FC">
        <w:rPr>
          <w:rFonts w:ascii="仿宋_GB2312" w:eastAsia="仿宋_GB2312" w:hint="eastAsia"/>
          <w:b/>
          <w:bCs/>
          <w:sz w:val="30"/>
          <w:szCs w:val="30"/>
        </w:rPr>
        <w:t>六、</w:t>
      </w:r>
      <w:r w:rsidR="00517E83" w:rsidRPr="00F914FC">
        <w:rPr>
          <w:rFonts w:ascii="仿宋_GB2312" w:eastAsia="仿宋_GB2312" w:hint="eastAsia"/>
          <w:b/>
          <w:bCs/>
          <w:sz w:val="30"/>
          <w:szCs w:val="30"/>
        </w:rPr>
        <w:t>复试内容</w:t>
      </w:r>
    </w:p>
    <w:p w14:paraId="1371A8E6" w14:textId="77777777" w:rsidR="001F29C1" w:rsidRPr="00F914FC" w:rsidRDefault="00517E83" w:rsidP="00624497">
      <w:pPr>
        <w:ind w:firstLineChars="200" w:firstLine="600"/>
        <w:rPr>
          <w:rFonts w:ascii="仿宋_GB2312" w:eastAsia="仿宋_GB2312"/>
          <w:b/>
          <w:sz w:val="30"/>
          <w:szCs w:val="30"/>
        </w:rPr>
      </w:pPr>
      <w:r w:rsidRPr="00F914FC">
        <w:rPr>
          <w:rFonts w:ascii="仿宋_GB2312" w:eastAsia="仿宋_GB2312" w:hint="eastAsia"/>
          <w:sz w:val="30"/>
          <w:szCs w:val="30"/>
        </w:rPr>
        <w:t>各专业复试通过统一的网络远程面试平台进行，复试小组对考生逐一面试，面试顺序由软件随机抽取确定。复试内容包括专业能力面试、综合能力面试、外语听说能力测试。全日制和非全日制考生统一复试，按总成绩和招生计划分别录取。每位考生复试时间原则上不少于20分钟，面试老师当场评分，成绩取平均分。</w:t>
      </w:r>
    </w:p>
    <w:p w14:paraId="0A694099" w14:textId="77777777" w:rsidR="001F29C1" w:rsidRPr="00F914FC" w:rsidRDefault="00517E83" w:rsidP="00624497">
      <w:pPr>
        <w:ind w:firstLineChars="200" w:firstLine="600"/>
        <w:rPr>
          <w:rFonts w:ascii="仿宋_GB2312" w:eastAsia="仿宋_GB2312"/>
          <w:sz w:val="30"/>
          <w:szCs w:val="30"/>
        </w:rPr>
      </w:pPr>
      <w:r w:rsidRPr="00F914FC">
        <w:rPr>
          <w:rFonts w:ascii="仿宋_GB2312" w:eastAsia="仿宋_GB2312" w:hint="eastAsia"/>
          <w:sz w:val="30"/>
          <w:szCs w:val="30"/>
        </w:rPr>
        <w:t>1.专业能力面试</w:t>
      </w:r>
    </w:p>
    <w:p w14:paraId="02DFD42D" w14:textId="566C3952" w:rsidR="001F29C1" w:rsidRPr="00F914FC" w:rsidRDefault="00517E83" w:rsidP="00624497">
      <w:pPr>
        <w:ind w:firstLineChars="200" w:firstLine="600"/>
        <w:rPr>
          <w:rFonts w:ascii="仿宋_GB2312" w:eastAsia="仿宋_GB2312"/>
          <w:sz w:val="30"/>
          <w:szCs w:val="30"/>
        </w:rPr>
      </w:pPr>
      <w:r w:rsidRPr="00F914FC">
        <w:rPr>
          <w:rFonts w:ascii="仿宋_GB2312" w:eastAsia="仿宋_GB2312" w:hint="eastAsia"/>
          <w:sz w:val="30"/>
          <w:szCs w:val="30"/>
        </w:rPr>
        <w:t>专业能力的考试采取口试方式进行，旨在考查考生对专业领域的基础理论和专业知识的掌握和运用情况。试题按照我校《2022年硕士研究生招生专业目录》中复试考试科目命制，满分150分，低于90分者不及格，需由考生本人确认。每位考生</w:t>
      </w:r>
      <w:r w:rsidRPr="00F914FC">
        <w:rPr>
          <w:rFonts w:ascii="仿宋_GB2312" w:eastAsia="仿宋_GB2312" w:hint="eastAsia"/>
          <w:sz w:val="30"/>
          <w:szCs w:val="30"/>
        </w:rPr>
        <w:lastRenderedPageBreak/>
        <w:t>面试时间原则上不少于12分钟。</w:t>
      </w:r>
    </w:p>
    <w:p w14:paraId="5FDB645D" w14:textId="77777777" w:rsidR="001F29C1" w:rsidRPr="00F914FC" w:rsidRDefault="00517E83" w:rsidP="00624497">
      <w:pPr>
        <w:ind w:firstLineChars="200" w:firstLine="600"/>
        <w:rPr>
          <w:rFonts w:ascii="仿宋_GB2312" w:eastAsia="仿宋_GB2312"/>
          <w:sz w:val="30"/>
          <w:szCs w:val="30"/>
        </w:rPr>
      </w:pPr>
      <w:r w:rsidRPr="00F914FC">
        <w:rPr>
          <w:rFonts w:ascii="仿宋_GB2312" w:eastAsia="仿宋_GB2312" w:hint="eastAsia"/>
          <w:sz w:val="30"/>
          <w:szCs w:val="30"/>
        </w:rPr>
        <w:t>2.综合能力面试</w:t>
      </w:r>
    </w:p>
    <w:p w14:paraId="7EA62F75" w14:textId="77777777" w:rsidR="001F29C1" w:rsidRPr="00F914FC" w:rsidRDefault="00517E83" w:rsidP="00624497">
      <w:pPr>
        <w:ind w:firstLineChars="200" w:firstLine="600"/>
        <w:rPr>
          <w:rFonts w:ascii="仿宋_GB2312" w:eastAsia="仿宋_GB2312"/>
          <w:sz w:val="30"/>
          <w:szCs w:val="30"/>
        </w:rPr>
      </w:pPr>
      <w:r w:rsidRPr="00F914FC">
        <w:rPr>
          <w:rFonts w:ascii="仿宋_GB2312" w:eastAsia="仿宋_GB2312" w:hint="eastAsia"/>
          <w:sz w:val="30"/>
          <w:szCs w:val="30"/>
        </w:rPr>
        <w:t>综合能力面试一般采取口试形式，旨在考查考生综合分析和解决实际问题的能力、科研创新能力、思想政治素质和道德品质、心理素质等，判断考生是否具备硕士研究生培养的潜能和素质。满分50分，低于30分者不及格，需由考生本人确认。</w:t>
      </w:r>
    </w:p>
    <w:p w14:paraId="48778D05" w14:textId="77777777" w:rsidR="001F29C1" w:rsidRPr="00F914FC" w:rsidRDefault="00517E83" w:rsidP="00624497">
      <w:pPr>
        <w:ind w:firstLineChars="200" w:firstLine="600"/>
        <w:rPr>
          <w:rFonts w:ascii="仿宋_GB2312" w:eastAsia="仿宋_GB2312"/>
          <w:sz w:val="30"/>
          <w:szCs w:val="30"/>
        </w:rPr>
      </w:pPr>
      <w:r w:rsidRPr="00F914FC">
        <w:rPr>
          <w:rFonts w:ascii="仿宋_GB2312" w:eastAsia="仿宋_GB2312" w:hint="eastAsia"/>
          <w:sz w:val="30"/>
          <w:szCs w:val="30"/>
        </w:rPr>
        <w:t>3.外语听说能力测试</w:t>
      </w:r>
    </w:p>
    <w:p w14:paraId="2D69D9DA" w14:textId="77777777" w:rsidR="001F29C1" w:rsidRPr="00F914FC" w:rsidRDefault="00517E83" w:rsidP="00624497">
      <w:pPr>
        <w:ind w:firstLineChars="200" w:firstLine="600"/>
        <w:rPr>
          <w:rFonts w:ascii="仿宋_GB2312" w:eastAsia="仿宋_GB2312"/>
          <w:sz w:val="30"/>
          <w:szCs w:val="30"/>
        </w:rPr>
      </w:pPr>
      <w:r w:rsidRPr="00F914FC">
        <w:rPr>
          <w:rFonts w:ascii="仿宋_GB2312" w:eastAsia="仿宋_GB2312" w:hint="eastAsia"/>
          <w:sz w:val="30"/>
          <w:szCs w:val="30"/>
        </w:rPr>
        <w:t>测试语种为参加复试专业的初试外国语语种，考查考生外语的听、说、读等能力。满分50分，低于30分者不及格，需由考生本人确认。</w:t>
      </w:r>
    </w:p>
    <w:p w14:paraId="50D73C49" w14:textId="77777777" w:rsidR="001F29C1" w:rsidRPr="00F914FC" w:rsidRDefault="00517E83" w:rsidP="00624497">
      <w:pPr>
        <w:ind w:firstLineChars="200" w:firstLine="600"/>
        <w:rPr>
          <w:rFonts w:ascii="仿宋_GB2312" w:eastAsia="仿宋_GB2312"/>
          <w:sz w:val="30"/>
          <w:szCs w:val="30"/>
        </w:rPr>
      </w:pPr>
      <w:r w:rsidRPr="00F914FC">
        <w:rPr>
          <w:rFonts w:ascii="仿宋_GB2312" w:eastAsia="仿宋_GB2312" w:hint="eastAsia"/>
          <w:sz w:val="30"/>
          <w:szCs w:val="30"/>
        </w:rPr>
        <w:t>4.以同等学力参加复试的考生，在复试中须加试与报考专业相关的本科主干课程至少两门。加试科目不得与初试科目相同，加试方式为面试。跨专业考生是否加试，参照我校《2022年硕士研究生招生专业目录》执行。</w:t>
      </w:r>
    </w:p>
    <w:p w14:paraId="6C30B048" w14:textId="77777777" w:rsidR="001F29C1" w:rsidRPr="00F914FC" w:rsidRDefault="00517E83" w:rsidP="00624497">
      <w:pPr>
        <w:ind w:firstLineChars="200" w:firstLine="600"/>
        <w:rPr>
          <w:rFonts w:ascii="仿宋_GB2312" w:eastAsia="仿宋_GB2312"/>
          <w:sz w:val="30"/>
          <w:szCs w:val="30"/>
        </w:rPr>
      </w:pPr>
      <w:r w:rsidRPr="00F914FC">
        <w:rPr>
          <w:rFonts w:ascii="仿宋_GB2312" w:eastAsia="仿宋_GB2312" w:hint="eastAsia"/>
          <w:sz w:val="30"/>
          <w:szCs w:val="30"/>
        </w:rPr>
        <w:t>5.复试中发现考生综合素质不合格的，复试面试小组有权直接提出复试不合格意见。</w:t>
      </w:r>
    </w:p>
    <w:p w14:paraId="15829E59" w14:textId="19CDBDEA" w:rsidR="001F29C1" w:rsidRPr="00F914FC" w:rsidRDefault="00B8062C" w:rsidP="00624497">
      <w:pPr>
        <w:ind w:firstLineChars="200" w:firstLine="600"/>
        <w:rPr>
          <w:rFonts w:ascii="仿宋_GB2312" w:eastAsia="仿宋_GB2312"/>
          <w:b/>
          <w:sz w:val="30"/>
          <w:szCs w:val="30"/>
        </w:rPr>
      </w:pPr>
      <w:r w:rsidRPr="00F914FC">
        <w:rPr>
          <w:rFonts w:ascii="仿宋_GB2312" w:eastAsia="仿宋_GB2312"/>
          <w:sz w:val="30"/>
          <w:szCs w:val="30"/>
        </w:rPr>
        <w:t>6</w:t>
      </w:r>
      <w:r w:rsidR="00517E83" w:rsidRPr="00F914FC">
        <w:rPr>
          <w:rFonts w:ascii="仿宋_GB2312" w:eastAsia="仿宋_GB2312" w:hint="eastAsia"/>
          <w:sz w:val="30"/>
          <w:szCs w:val="30"/>
        </w:rPr>
        <w:t>.</w:t>
      </w:r>
      <w:r w:rsidR="00517E83" w:rsidRPr="00F914FC">
        <w:rPr>
          <w:rFonts w:ascii="仿宋_GB2312" w:eastAsia="仿宋_GB2312" w:hint="eastAsia"/>
          <w:b/>
          <w:sz w:val="30"/>
          <w:szCs w:val="30"/>
        </w:rPr>
        <w:t>复试成绩</w:t>
      </w:r>
    </w:p>
    <w:p w14:paraId="4F018A7B" w14:textId="02CF123B" w:rsidR="001F29C1" w:rsidRPr="00F914FC" w:rsidRDefault="001C0120" w:rsidP="00624497">
      <w:pPr>
        <w:ind w:firstLineChars="200" w:firstLine="600"/>
        <w:rPr>
          <w:rFonts w:ascii="仿宋_GB2312" w:eastAsia="仿宋_GB2312"/>
          <w:sz w:val="30"/>
          <w:szCs w:val="30"/>
        </w:rPr>
      </w:pPr>
      <w:r w:rsidRPr="00F914FC">
        <w:rPr>
          <w:rFonts w:ascii="仿宋_GB2312" w:eastAsia="仿宋_GB2312" w:hint="eastAsia"/>
          <w:sz w:val="30"/>
          <w:szCs w:val="30"/>
        </w:rPr>
        <w:t>（1）</w:t>
      </w:r>
      <w:r w:rsidR="00517E83" w:rsidRPr="00F914FC">
        <w:rPr>
          <w:rFonts w:ascii="仿宋_GB2312" w:eastAsia="仿宋_GB2312" w:hint="eastAsia"/>
          <w:sz w:val="30"/>
          <w:szCs w:val="30"/>
        </w:rPr>
        <w:t>复试科目设定及格线，专业能力面试及格线为90分，综合能力面试、外语听说能力测试及格线为30分，低于及格线的不予录取。</w:t>
      </w:r>
    </w:p>
    <w:p w14:paraId="092A7BD6" w14:textId="77777777" w:rsidR="001F29C1" w:rsidRPr="00F914FC" w:rsidRDefault="00517E83" w:rsidP="00624497">
      <w:pPr>
        <w:ind w:firstLineChars="200" w:firstLine="602"/>
        <w:rPr>
          <w:rFonts w:ascii="仿宋_GB2312" w:eastAsia="仿宋_GB2312"/>
          <w:b/>
          <w:sz w:val="30"/>
          <w:szCs w:val="30"/>
        </w:rPr>
      </w:pPr>
      <w:r w:rsidRPr="00F914FC">
        <w:rPr>
          <w:rFonts w:ascii="仿宋_GB2312" w:eastAsia="仿宋_GB2312" w:hint="eastAsia"/>
          <w:b/>
          <w:sz w:val="30"/>
          <w:szCs w:val="30"/>
        </w:rPr>
        <w:t>考生总成绩计算：</w:t>
      </w:r>
    </w:p>
    <w:p w14:paraId="3DDD6A7A" w14:textId="77777777" w:rsidR="001F29C1" w:rsidRPr="00F914FC" w:rsidRDefault="00517E83" w:rsidP="00624497">
      <w:pPr>
        <w:ind w:firstLineChars="200" w:firstLine="600"/>
        <w:rPr>
          <w:rFonts w:ascii="仿宋_GB2312" w:eastAsia="仿宋_GB2312"/>
          <w:sz w:val="30"/>
          <w:szCs w:val="30"/>
        </w:rPr>
      </w:pPr>
      <w:r w:rsidRPr="00F914FC">
        <w:rPr>
          <w:rFonts w:ascii="仿宋_GB2312" w:eastAsia="仿宋_GB2312" w:hint="eastAsia"/>
          <w:sz w:val="30"/>
          <w:szCs w:val="30"/>
        </w:rPr>
        <w:t>复试成绩=专业能力面试成绩+综合能力面试成绩+外语听说</w:t>
      </w:r>
      <w:r w:rsidRPr="00F914FC">
        <w:rPr>
          <w:rFonts w:ascii="仿宋_GB2312" w:eastAsia="仿宋_GB2312" w:hint="eastAsia"/>
          <w:sz w:val="30"/>
          <w:szCs w:val="30"/>
        </w:rPr>
        <w:lastRenderedPageBreak/>
        <w:t>能力测试成绩。</w:t>
      </w:r>
    </w:p>
    <w:p w14:paraId="724AAAD3" w14:textId="77777777" w:rsidR="001F29C1" w:rsidRPr="00F914FC" w:rsidRDefault="00517E83" w:rsidP="00624497">
      <w:pPr>
        <w:ind w:firstLineChars="200" w:firstLine="600"/>
        <w:rPr>
          <w:rFonts w:ascii="仿宋_GB2312" w:eastAsia="仿宋_GB2312"/>
          <w:sz w:val="30"/>
          <w:szCs w:val="30"/>
        </w:rPr>
      </w:pPr>
      <w:r w:rsidRPr="00F914FC">
        <w:rPr>
          <w:rFonts w:ascii="仿宋_GB2312" w:eastAsia="仿宋_GB2312" w:hint="eastAsia"/>
          <w:sz w:val="30"/>
          <w:szCs w:val="30"/>
        </w:rPr>
        <w:t>总成绩=初试成绩折合成百分制×70%+复试总成绩折合成百分制×30%。</w:t>
      </w:r>
    </w:p>
    <w:p w14:paraId="35885F0F" w14:textId="44E2B163" w:rsidR="001F29C1" w:rsidRPr="00F914FC" w:rsidRDefault="001C0120" w:rsidP="00624497">
      <w:pPr>
        <w:ind w:firstLineChars="200" w:firstLine="600"/>
        <w:rPr>
          <w:rFonts w:ascii="仿宋_GB2312" w:eastAsia="仿宋_GB2312"/>
          <w:sz w:val="30"/>
          <w:szCs w:val="30"/>
        </w:rPr>
      </w:pPr>
      <w:r w:rsidRPr="00F914FC">
        <w:rPr>
          <w:rFonts w:ascii="仿宋_GB2312" w:eastAsia="仿宋_GB2312" w:hint="eastAsia"/>
          <w:sz w:val="30"/>
          <w:szCs w:val="30"/>
        </w:rPr>
        <w:t>（2）</w:t>
      </w:r>
      <w:r w:rsidR="00517E83" w:rsidRPr="00F914FC">
        <w:rPr>
          <w:rFonts w:ascii="仿宋_GB2312" w:eastAsia="仿宋_GB2312" w:hint="eastAsia"/>
          <w:sz w:val="30"/>
          <w:szCs w:val="30"/>
        </w:rPr>
        <w:t>同等学力考生加试每门课程满分100分，及格线为6</w:t>
      </w:r>
      <w:r w:rsidR="00517E83" w:rsidRPr="00F914FC">
        <w:rPr>
          <w:rFonts w:ascii="仿宋_GB2312" w:eastAsia="仿宋_GB2312"/>
          <w:sz w:val="30"/>
          <w:szCs w:val="30"/>
        </w:rPr>
        <w:t>0</w:t>
      </w:r>
      <w:r w:rsidR="00517E83" w:rsidRPr="00F914FC">
        <w:rPr>
          <w:rFonts w:ascii="仿宋_GB2312" w:eastAsia="仿宋_GB2312" w:hint="eastAsia"/>
          <w:sz w:val="30"/>
          <w:szCs w:val="30"/>
        </w:rPr>
        <w:t>分。加试成绩不计入复试成绩，低于及格线者不予录取。</w:t>
      </w:r>
    </w:p>
    <w:p w14:paraId="0BA61AC4" w14:textId="77BDB9B4" w:rsidR="001C0120" w:rsidRPr="00F914FC" w:rsidRDefault="002C11F4" w:rsidP="00624497">
      <w:pPr>
        <w:ind w:firstLineChars="200" w:firstLine="600"/>
        <w:rPr>
          <w:rFonts w:ascii="仿宋_GB2312" w:eastAsia="仿宋_GB2312"/>
          <w:sz w:val="30"/>
          <w:szCs w:val="30"/>
        </w:rPr>
      </w:pPr>
      <w:r>
        <w:rPr>
          <w:rFonts w:ascii="仿宋_GB2312" w:eastAsia="仿宋_GB2312" w:hint="eastAsia"/>
          <w:sz w:val="30"/>
          <w:szCs w:val="30"/>
        </w:rPr>
        <w:t>7</w:t>
      </w:r>
      <w:r>
        <w:rPr>
          <w:rFonts w:ascii="仿宋_GB2312" w:eastAsia="仿宋_GB2312"/>
          <w:sz w:val="30"/>
          <w:szCs w:val="30"/>
        </w:rPr>
        <w:t>.</w:t>
      </w:r>
      <w:r w:rsidR="00517E83" w:rsidRPr="00F914FC">
        <w:rPr>
          <w:rFonts w:ascii="仿宋_GB2312" w:eastAsia="仿宋_GB2312" w:hint="eastAsia"/>
          <w:sz w:val="30"/>
          <w:szCs w:val="30"/>
        </w:rPr>
        <w:t>录取：按复试后总成绩，由高到低排序，调剂考生在我校第一志愿复试合格考生后排序，根据招生计划依次录取。复试不合格的考生和不参加复试的考生不予录取。</w:t>
      </w:r>
    </w:p>
    <w:p w14:paraId="40A3055E" w14:textId="3330C96F" w:rsidR="001F29C1" w:rsidRPr="00F914FC" w:rsidRDefault="00B8062C" w:rsidP="00624497">
      <w:pPr>
        <w:spacing w:before="240"/>
        <w:ind w:firstLineChars="200" w:firstLine="602"/>
        <w:rPr>
          <w:rFonts w:ascii="仿宋_GB2312" w:eastAsia="仿宋_GB2312"/>
          <w:b/>
          <w:bCs/>
          <w:sz w:val="30"/>
          <w:szCs w:val="30"/>
        </w:rPr>
      </w:pPr>
      <w:r w:rsidRPr="00F914FC">
        <w:rPr>
          <w:rFonts w:ascii="仿宋_GB2312" w:eastAsia="仿宋_GB2312" w:hint="eastAsia"/>
          <w:b/>
          <w:bCs/>
          <w:sz w:val="30"/>
          <w:szCs w:val="30"/>
        </w:rPr>
        <w:t>七</w:t>
      </w:r>
      <w:r w:rsidR="00517E83" w:rsidRPr="00F914FC">
        <w:rPr>
          <w:rFonts w:ascii="仿宋_GB2312" w:eastAsia="仿宋_GB2312" w:hint="eastAsia"/>
          <w:b/>
          <w:bCs/>
          <w:sz w:val="30"/>
          <w:szCs w:val="30"/>
        </w:rPr>
        <w:t>、复试纪律及要求</w:t>
      </w:r>
    </w:p>
    <w:p w14:paraId="4911ACD5" w14:textId="77777777" w:rsidR="001F29C1" w:rsidRPr="00F914FC" w:rsidRDefault="00517E83" w:rsidP="00624497">
      <w:pPr>
        <w:ind w:firstLineChars="200" w:firstLine="600"/>
        <w:rPr>
          <w:rFonts w:ascii="仿宋_GB2312" w:eastAsia="仿宋_GB2312"/>
          <w:sz w:val="30"/>
          <w:szCs w:val="30"/>
        </w:rPr>
      </w:pPr>
      <w:r w:rsidRPr="00F914FC">
        <w:rPr>
          <w:rFonts w:ascii="仿宋_GB2312" w:eastAsia="仿宋_GB2312" w:hint="eastAsia"/>
          <w:sz w:val="30"/>
          <w:szCs w:val="30"/>
        </w:rPr>
        <w:t>加强诚信评判和作弊考生查处。学校将诚信考核作为重要环节纳入复试工作，强化对考生诚信的要求。考生在正式复试前须在线上签订《诚信考试承诺书》，对存在弄虚作假、使用特殊设备舞弊、泄露考题及有替考情节的考生，一律按照《国家教育考试违规处理办法》和《普通高等学校学生管理规定》等相关规定严肃处理。对远程复试过程中拒不配合复试小组提出的有利于维护考试纪律等有关要求的考生，当场取消复试资格。入学后三个月内将按照《普通高等学校学生管理规定》的有关要求对所有考生进行全面复查。复查不合格的，取消学籍；情节严重的，移交有关部门调查处理。</w:t>
      </w:r>
    </w:p>
    <w:p w14:paraId="6C5A0B4B" w14:textId="3448EFCE" w:rsidR="001C0120" w:rsidRPr="00F914FC" w:rsidRDefault="00105238" w:rsidP="00624497">
      <w:pPr>
        <w:spacing w:before="240"/>
        <w:ind w:firstLineChars="200" w:firstLine="602"/>
        <w:rPr>
          <w:rFonts w:ascii="仿宋_GB2312" w:eastAsia="仿宋_GB2312"/>
          <w:sz w:val="30"/>
          <w:szCs w:val="30"/>
        </w:rPr>
      </w:pPr>
      <w:r w:rsidRPr="00F914FC">
        <w:rPr>
          <w:rFonts w:ascii="仿宋_GB2312" w:eastAsia="仿宋_GB2312" w:hint="eastAsia"/>
          <w:b/>
          <w:bCs/>
          <w:sz w:val="30"/>
          <w:szCs w:val="30"/>
        </w:rPr>
        <w:t>八</w:t>
      </w:r>
      <w:r w:rsidR="001C0120" w:rsidRPr="00F914FC">
        <w:rPr>
          <w:rFonts w:ascii="仿宋_GB2312" w:eastAsia="仿宋_GB2312" w:hint="eastAsia"/>
          <w:b/>
          <w:bCs/>
          <w:sz w:val="30"/>
          <w:szCs w:val="30"/>
        </w:rPr>
        <w:t>、</w:t>
      </w:r>
      <w:r w:rsidR="00517E83" w:rsidRPr="00F914FC">
        <w:rPr>
          <w:rFonts w:ascii="仿宋_GB2312" w:eastAsia="仿宋_GB2312" w:hint="eastAsia"/>
          <w:b/>
          <w:bCs/>
          <w:sz w:val="30"/>
          <w:szCs w:val="30"/>
        </w:rPr>
        <w:t>学院联系人及电话</w:t>
      </w:r>
    </w:p>
    <w:p w14:paraId="5E0597EE" w14:textId="5082C7E0" w:rsidR="001F29C1" w:rsidRPr="00F914FC" w:rsidRDefault="00517E83" w:rsidP="002C06F1">
      <w:pPr>
        <w:ind w:firstLineChars="200" w:firstLine="600"/>
        <w:rPr>
          <w:rFonts w:ascii="仿宋_GB2312" w:eastAsia="仿宋_GB2312"/>
          <w:sz w:val="30"/>
          <w:szCs w:val="30"/>
        </w:rPr>
      </w:pPr>
      <w:r w:rsidRPr="00F914FC">
        <w:rPr>
          <w:rFonts w:ascii="仿宋_GB2312" w:eastAsia="仿宋_GB2312" w:hint="eastAsia"/>
          <w:sz w:val="30"/>
          <w:szCs w:val="30"/>
        </w:rPr>
        <w:t>联</w:t>
      </w:r>
      <w:r w:rsidR="000A77F1" w:rsidRPr="00F914FC">
        <w:rPr>
          <w:rFonts w:ascii="仿宋_GB2312" w:eastAsia="仿宋_GB2312" w:hint="eastAsia"/>
          <w:sz w:val="30"/>
          <w:szCs w:val="30"/>
        </w:rPr>
        <w:t xml:space="preserve"> </w:t>
      </w:r>
      <w:r w:rsidRPr="00F914FC">
        <w:rPr>
          <w:rFonts w:ascii="仿宋_GB2312" w:eastAsia="仿宋_GB2312" w:hint="eastAsia"/>
          <w:sz w:val="30"/>
          <w:szCs w:val="30"/>
        </w:rPr>
        <w:t>系</w:t>
      </w:r>
      <w:r w:rsidR="000A77F1" w:rsidRPr="00F914FC">
        <w:rPr>
          <w:rFonts w:ascii="仿宋_GB2312" w:eastAsia="仿宋_GB2312" w:hint="eastAsia"/>
          <w:sz w:val="30"/>
          <w:szCs w:val="30"/>
        </w:rPr>
        <w:t xml:space="preserve"> </w:t>
      </w:r>
      <w:r w:rsidRPr="00F914FC">
        <w:rPr>
          <w:rFonts w:ascii="仿宋_GB2312" w:eastAsia="仿宋_GB2312" w:hint="eastAsia"/>
          <w:sz w:val="30"/>
          <w:szCs w:val="30"/>
        </w:rPr>
        <w:t>人：李</w:t>
      </w:r>
      <w:r w:rsidR="00646631">
        <w:rPr>
          <w:rFonts w:ascii="仿宋_GB2312" w:eastAsia="仿宋_GB2312" w:hint="eastAsia"/>
          <w:sz w:val="30"/>
          <w:szCs w:val="30"/>
        </w:rPr>
        <w:t>老师</w:t>
      </w:r>
      <w:r w:rsidR="002C06F1">
        <w:rPr>
          <w:rFonts w:ascii="仿宋_GB2312" w:eastAsia="仿宋_GB2312" w:hint="eastAsia"/>
          <w:sz w:val="30"/>
          <w:szCs w:val="30"/>
        </w:rPr>
        <w:t xml:space="preserve"> </w:t>
      </w:r>
      <w:r w:rsidRPr="00F914FC">
        <w:rPr>
          <w:rFonts w:ascii="仿宋_GB2312" w:eastAsia="仿宋_GB2312" w:hint="eastAsia"/>
          <w:sz w:val="30"/>
          <w:szCs w:val="30"/>
        </w:rPr>
        <w:t>办公电话：0434-</w:t>
      </w:r>
      <w:r w:rsidR="00452A6C" w:rsidRPr="00F914FC">
        <w:rPr>
          <w:rFonts w:ascii="仿宋_GB2312" w:eastAsia="仿宋_GB2312"/>
          <w:sz w:val="30"/>
          <w:szCs w:val="30"/>
        </w:rPr>
        <w:t>329</w:t>
      </w:r>
      <w:r w:rsidR="00211AD1" w:rsidRPr="00F914FC">
        <w:rPr>
          <w:rFonts w:ascii="仿宋_GB2312" w:eastAsia="仿宋_GB2312"/>
          <w:sz w:val="30"/>
          <w:szCs w:val="30"/>
        </w:rPr>
        <w:t>1813</w:t>
      </w:r>
    </w:p>
    <w:p w14:paraId="17A26200" w14:textId="14A7754E" w:rsidR="001F29C1" w:rsidRPr="00F914FC" w:rsidRDefault="00646631" w:rsidP="002C06F1">
      <w:pPr>
        <w:ind w:firstLineChars="600" w:firstLine="1800"/>
        <w:jc w:val="left"/>
        <w:rPr>
          <w:rFonts w:ascii="仿宋_GB2312" w:eastAsia="仿宋_GB2312"/>
          <w:sz w:val="30"/>
          <w:szCs w:val="30"/>
        </w:rPr>
      </w:pPr>
      <w:bookmarkStart w:id="0" w:name="_GoBack"/>
      <w:bookmarkEnd w:id="0"/>
      <w:r w:rsidRPr="00646631">
        <w:rPr>
          <w:rFonts w:ascii="仿宋_GB2312" w:eastAsia="仿宋_GB2312" w:hint="eastAsia"/>
          <w:sz w:val="30"/>
          <w:szCs w:val="30"/>
        </w:rPr>
        <w:lastRenderedPageBreak/>
        <w:t>高老师：13844405770</w:t>
      </w:r>
    </w:p>
    <w:p w14:paraId="4B9659FD" w14:textId="77777777" w:rsidR="001F29C1" w:rsidRPr="00F914FC" w:rsidRDefault="001F29C1" w:rsidP="000A77F1">
      <w:pPr>
        <w:jc w:val="left"/>
        <w:rPr>
          <w:rFonts w:ascii="仿宋_GB2312" w:eastAsia="仿宋_GB2312"/>
          <w:sz w:val="30"/>
          <w:szCs w:val="30"/>
        </w:rPr>
      </w:pPr>
    </w:p>
    <w:p w14:paraId="62071D65" w14:textId="77777777" w:rsidR="001F29C1" w:rsidRPr="00F914FC" w:rsidRDefault="00517E83" w:rsidP="000A77F1">
      <w:pPr>
        <w:jc w:val="center"/>
        <w:rPr>
          <w:rFonts w:ascii="仿宋_GB2312" w:eastAsia="仿宋_GB2312"/>
          <w:sz w:val="30"/>
          <w:szCs w:val="30"/>
        </w:rPr>
      </w:pPr>
      <w:r w:rsidRPr="00F914FC">
        <w:rPr>
          <w:rFonts w:ascii="方正小标宋简体" w:eastAsia="方正小标宋简体" w:hint="eastAsia"/>
          <w:sz w:val="30"/>
          <w:szCs w:val="30"/>
        </w:rPr>
        <w:t xml:space="preserve">                             外国语学院</w:t>
      </w:r>
    </w:p>
    <w:p w14:paraId="45FF8767" w14:textId="0BFCD1A7" w:rsidR="001F29C1" w:rsidRPr="00F914FC" w:rsidRDefault="00517E83" w:rsidP="000A77F1">
      <w:pPr>
        <w:jc w:val="center"/>
        <w:rPr>
          <w:rFonts w:ascii="仿宋_GB2312" w:eastAsia="仿宋_GB2312"/>
          <w:sz w:val="30"/>
          <w:szCs w:val="30"/>
        </w:rPr>
      </w:pPr>
      <w:r w:rsidRPr="00F914FC">
        <w:rPr>
          <w:rFonts w:ascii="仿宋_GB2312" w:eastAsia="仿宋_GB2312" w:hint="eastAsia"/>
          <w:sz w:val="30"/>
          <w:szCs w:val="30"/>
        </w:rPr>
        <w:t xml:space="preserve">                               2022年</w:t>
      </w:r>
      <w:r w:rsidR="0095728F" w:rsidRPr="00F914FC">
        <w:rPr>
          <w:rFonts w:ascii="仿宋_GB2312" w:eastAsia="仿宋_GB2312"/>
          <w:sz w:val="30"/>
          <w:szCs w:val="30"/>
        </w:rPr>
        <w:t>4</w:t>
      </w:r>
      <w:r w:rsidRPr="00F914FC">
        <w:rPr>
          <w:rFonts w:ascii="仿宋_GB2312" w:eastAsia="仿宋_GB2312" w:hint="eastAsia"/>
          <w:sz w:val="30"/>
          <w:szCs w:val="30"/>
        </w:rPr>
        <w:t>月</w:t>
      </w:r>
      <w:r w:rsidR="004931BE" w:rsidRPr="00F914FC">
        <w:rPr>
          <w:rFonts w:ascii="仿宋_GB2312" w:eastAsia="仿宋_GB2312"/>
          <w:sz w:val="30"/>
          <w:szCs w:val="30"/>
        </w:rPr>
        <w:t>1</w:t>
      </w:r>
      <w:r w:rsidRPr="00F914FC">
        <w:rPr>
          <w:rFonts w:ascii="仿宋_GB2312" w:eastAsia="仿宋_GB2312" w:hint="eastAsia"/>
          <w:sz w:val="30"/>
          <w:szCs w:val="30"/>
        </w:rPr>
        <w:t>日</w:t>
      </w:r>
    </w:p>
    <w:sectPr w:rsidR="001F29C1" w:rsidRPr="00F914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33B8A" w14:textId="77777777" w:rsidR="00667718" w:rsidRDefault="00667718" w:rsidP="001F08FB">
      <w:r>
        <w:separator/>
      </w:r>
    </w:p>
  </w:endnote>
  <w:endnote w:type="continuationSeparator" w:id="0">
    <w:p w14:paraId="2CFEADA7" w14:textId="77777777" w:rsidR="00667718" w:rsidRDefault="00667718" w:rsidP="001F0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BC72C" w14:textId="77777777" w:rsidR="00667718" w:rsidRDefault="00667718" w:rsidP="001F08FB">
      <w:r>
        <w:separator/>
      </w:r>
    </w:p>
  </w:footnote>
  <w:footnote w:type="continuationSeparator" w:id="0">
    <w:p w14:paraId="132D6A5E" w14:textId="77777777" w:rsidR="00667718" w:rsidRDefault="00667718" w:rsidP="001F0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0E5733"/>
    <w:multiLevelType w:val="singleLevel"/>
    <w:tmpl w:val="8B0E5733"/>
    <w:lvl w:ilvl="0">
      <w:start w:val="1"/>
      <w:numFmt w:val="chineseCounting"/>
      <w:suff w:val="nothing"/>
      <w:lvlText w:val="%1、"/>
      <w:lvlJc w:val="left"/>
      <w:rPr>
        <w:rFonts w:hint="eastAsia"/>
      </w:rPr>
    </w:lvl>
  </w:abstractNum>
  <w:abstractNum w:abstractNumId="1" w15:restartNumberingAfterBreak="0">
    <w:nsid w:val="B98809A7"/>
    <w:multiLevelType w:val="singleLevel"/>
    <w:tmpl w:val="B98809A7"/>
    <w:lvl w:ilvl="0">
      <w:start w:val="4"/>
      <w:numFmt w:val="chineseCounting"/>
      <w:suff w:val="nothing"/>
      <w:lvlText w:val="%1、"/>
      <w:lvlJc w:val="left"/>
      <w:rPr>
        <w:rFonts w:hint="eastAsia"/>
      </w:rPr>
    </w:lvl>
  </w:abstractNum>
  <w:abstractNum w:abstractNumId="2" w15:restartNumberingAfterBreak="0">
    <w:nsid w:val="1E4CA747"/>
    <w:multiLevelType w:val="singleLevel"/>
    <w:tmpl w:val="1E4CA747"/>
    <w:lvl w:ilvl="0">
      <w:start w:val="9"/>
      <w:numFmt w:val="chineseCounting"/>
      <w:suff w:val="nothing"/>
      <w:lvlText w:val="%1、"/>
      <w:lvlJc w:val="left"/>
      <w:rPr>
        <w:rFonts w:hint="eastAsia"/>
        <w:b/>
        <w:bC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FBB"/>
    <w:rsid w:val="000444C0"/>
    <w:rsid w:val="00084155"/>
    <w:rsid w:val="000A77F1"/>
    <w:rsid w:val="000C3C78"/>
    <w:rsid w:val="00105238"/>
    <w:rsid w:val="00113801"/>
    <w:rsid w:val="00135A35"/>
    <w:rsid w:val="00150DD3"/>
    <w:rsid w:val="00190A66"/>
    <w:rsid w:val="001C0120"/>
    <w:rsid w:val="001D1419"/>
    <w:rsid w:val="001D6BC8"/>
    <w:rsid w:val="001F08FB"/>
    <w:rsid w:val="001F29C1"/>
    <w:rsid w:val="00211AD1"/>
    <w:rsid w:val="002A3CAF"/>
    <w:rsid w:val="002B4B4E"/>
    <w:rsid w:val="002C06F1"/>
    <w:rsid w:val="002C095D"/>
    <w:rsid w:val="002C11F4"/>
    <w:rsid w:val="002D4359"/>
    <w:rsid w:val="002E3A31"/>
    <w:rsid w:val="002F237F"/>
    <w:rsid w:val="00346651"/>
    <w:rsid w:val="003F7F96"/>
    <w:rsid w:val="00452A6C"/>
    <w:rsid w:val="004931BE"/>
    <w:rsid w:val="00517E83"/>
    <w:rsid w:val="005513F3"/>
    <w:rsid w:val="00575697"/>
    <w:rsid w:val="005A7C62"/>
    <w:rsid w:val="00624497"/>
    <w:rsid w:val="00646631"/>
    <w:rsid w:val="00667718"/>
    <w:rsid w:val="006F59AB"/>
    <w:rsid w:val="00753734"/>
    <w:rsid w:val="0078190B"/>
    <w:rsid w:val="00792008"/>
    <w:rsid w:val="008416C9"/>
    <w:rsid w:val="008D5A0F"/>
    <w:rsid w:val="008F02A2"/>
    <w:rsid w:val="00902522"/>
    <w:rsid w:val="009151B9"/>
    <w:rsid w:val="00932076"/>
    <w:rsid w:val="00947485"/>
    <w:rsid w:val="0095728F"/>
    <w:rsid w:val="00982F06"/>
    <w:rsid w:val="00986988"/>
    <w:rsid w:val="00993FBB"/>
    <w:rsid w:val="00AA237A"/>
    <w:rsid w:val="00AA79E8"/>
    <w:rsid w:val="00AD40E3"/>
    <w:rsid w:val="00B8062C"/>
    <w:rsid w:val="00B82FE3"/>
    <w:rsid w:val="00BD2983"/>
    <w:rsid w:val="00BF1772"/>
    <w:rsid w:val="00C16756"/>
    <w:rsid w:val="00C74605"/>
    <w:rsid w:val="00CC0290"/>
    <w:rsid w:val="00D16C25"/>
    <w:rsid w:val="00D23686"/>
    <w:rsid w:val="00DB53BF"/>
    <w:rsid w:val="00EA372B"/>
    <w:rsid w:val="00EB23EF"/>
    <w:rsid w:val="00F169F1"/>
    <w:rsid w:val="00F26C03"/>
    <w:rsid w:val="00F52146"/>
    <w:rsid w:val="00F558CC"/>
    <w:rsid w:val="00F914FC"/>
    <w:rsid w:val="00FA3A94"/>
    <w:rsid w:val="00FA7DE2"/>
    <w:rsid w:val="00FF78F0"/>
    <w:rsid w:val="114A329A"/>
    <w:rsid w:val="12741746"/>
    <w:rsid w:val="1B437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2E745"/>
  <w15:docId w15:val="{1D27CEAA-BE97-4FE7-A0D0-10479AB68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Pr>
      <w:b/>
      <w:bCs/>
    </w:rPr>
  </w:style>
  <w:style w:type="character" w:styleId="a9">
    <w:name w:val="Hyperlink"/>
    <w:basedOn w:val="a0"/>
    <w:uiPriority w:val="99"/>
    <w:semiHidden/>
    <w:unhideWhenUsed/>
    <w:rPr>
      <w:color w:val="0000FF"/>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a">
    <w:name w:val="List Paragraph"/>
    <w:basedOn w:val="a"/>
    <w:uiPriority w:val="99"/>
    <w:rsid w:val="00BD298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9</Pages>
  <Words>581</Words>
  <Characters>3315</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dc:creator>
  <cp:lastModifiedBy>李淑华</cp:lastModifiedBy>
  <cp:revision>20</cp:revision>
  <dcterms:created xsi:type="dcterms:W3CDTF">2022-04-01T09:05:00Z</dcterms:created>
  <dcterms:modified xsi:type="dcterms:W3CDTF">2022-04-02T02:43:00Z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63259A99E4B94E30861FD1F34B2743E9</vt:lpwstr>
  </property>
</Properties>
</file>